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049E4" w14:textId="77777777" w:rsidR="00284E97" w:rsidRPr="00A22717" w:rsidRDefault="00284E97" w:rsidP="00A22717">
      <w:pPr>
        <w:spacing w:after="0" w:line="22" w:lineRule="atLeast"/>
        <w:ind w:left="57" w:right="57"/>
        <w:jc w:val="right"/>
        <w:rPr>
          <w:rFonts w:ascii="Times New Roman" w:hAnsi="Times New Roman" w:cs="Times New Roman"/>
          <w:lang w:val="en-US"/>
        </w:rPr>
      </w:pPr>
      <w:r w:rsidRPr="00A22717">
        <w:rPr>
          <w:rFonts w:ascii="Times New Roman" w:hAnsi="Times New Roman" w:cs="Times New Roman"/>
          <w:lang w:val="en-US"/>
        </w:rPr>
        <w:t>APPROVED BY</w:t>
      </w:r>
    </w:p>
    <w:p w14:paraId="1C4F64A8" w14:textId="77777777" w:rsidR="00284E97" w:rsidRPr="00A22717" w:rsidRDefault="0082393B" w:rsidP="00A22717">
      <w:pPr>
        <w:spacing w:after="0" w:line="22" w:lineRule="atLeast"/>
        <w:ind w:left="57" w:right="57"/>
        <w:jc w:val="right"/>
        <w:rPr>
          <w:rFonts w:ascii="Times New Roman" w:hAnsi="Times New Roman" w:cs="Times New Roman"/>
          <w:lang w:val="en-US"/>
        </w:rPr>
      </w:pPr>
      <w:r w:rsidRPr="00A22717">
        <w:rPr>
          <w:rFonts w:ascii="Times New Roman" w:hAnsi="Times New Roman" w:cs="Times New Roman"/>
          <w:lang w:val="en-US"/>
        </w:rPr>
        <w:t>the</w:t>
      </w:r>
      <w:r w:rsidR="00284E97" w:rsidRPr="00A22717">
        <w:rPr>
          <w:rFonts w:ascii="Times New Roman" w:hAnsi="Times New Roman" w:cs="Times New Roman"/>
          <w:lang w:val="en-US"/>
        </w:rPr>
        <w:t xml:space="preserve"> Organizing Committee</w:t>
      </w:r>
    </w:p>
    <w:p w14:paraId="2CD536AE" w14:textId="5EAC19FA" w:rsidR="00284E97" w:rsidRPr="00A22717" w:rsidRDefault="0082393B" w:rsidP="00A22717">
      <w:pPr>
        <w:spacing w:after="0" w:line="22" w:lineRule="atLeast"/>
        <w:ind w:left="57" w:right="57"/>
        <w:jc w:val="right"/>
        <w:rPr>
          <w:rFonts w:ascii="Times New Roman" w:hAnsi="Times New Roman" w:cs="Times New Roman"/>
          <w:lang w:val="en-US"/>
        </w:rPr>
      </w:pPr>
      <w:r w:rsidRPr="00A22717">
        <w:rPr>
          <w:rFonts w:ascii="Times New Roman" w:hAnsi="Times New Roman" w:cs="Times New Roman"/>
          <w:lang w:val="en-US"/>
        </w:rPr>
        <w:t>of</w:t>
      </w:r>
      <w:r w:rsidR="00284E97" w:rsidRPr="00A22717">
        <w:rPr>
          <w:rFonts w:ascii="Times New Roman" w:hAnsi="Times New Roman" w:cs="Times New Roman"/>
          <w:lang w:val="en-US"/>
        </w:rPr>
        <w:t xml:space="preserve"> the </w:t>
      </w:r>
      <w:r w:rsidR="00E92E5D" w:rsidRPr="00A22717">
        <w:rPr>
          <w:rFonts w:ascii="Times New Roman" w:hAnsi="Times New Roman" w:cs="Times New Roman"/>
          <w:lang w:val="en-US"/>
        </w:rPr>
        <w:t xml:space="preserve">VYZOV </w:t>
      </w:r>
      <w:r w:rsidR="00470A12" w:rsidRPr="00A22717">
        <w:rPr>
          <w:rFonts w:ascii="Times New Roman" w:hAnsi="Times New Roman" w:cs="Times New Roman"/>
          <w:lang w:val="en-US"/>
        </w:rPr>
        <w:t>Prize for Future Technologies</w:t>
      </w:r>
    </w:p>
    <w:p w14:paraId="0A9F8D27" w14:textId="77777777" w:rsidR="0082393B" w:rsidRDefault="0082393B" w:rsidP="00A22717">
      <w:pPr>
        <w:spacing w:after="0" w:line="22" w:lineRule="atLeast"/>
        <w:ind w:left="57" w:right="57"/>
        <w:jc w:val="right"/>
        <w:rPr>
          <w:rFonts w:ascii="Times New Roman" w:hAnsi="Times New Roman" w:cs="Times New Roman"/>
          <w:lang w:val="en-US"/>
        </w:rPr>
      </w:pPr>
      <w:r w:rsidRPr="00A22717">
        <w:rPr>
          <w:rFonts w:ascii="Times New Roman" w:hAnsi="Times New Roman" w:cs="Times New Roman"/>
          <w:lang w:val="en-US"/>
        </w:rPr>
        <w:t>February 3, 2024</w:t>
      </w:r>
    </w:p>
    <w:p w14:paraId="25F6BFC6" w14:textId="77777777" w:rsidR="000257AF" w:rsidRPr="00A22717" w:rsidRDefault="000257AF" w:rsidP="00A22717">
      <w:pPr>
        <w:spacing w:after="0" w:line="22" w:lineRule="atLeast"/>
        <w:ind w:left="57" w:right="57"/>
        <w:jc w:val="right"/>
        <w:rPr>
          <w:rFonts w:ascii="Times New Roman" w:hAnsi="Times New Roman" w:cs="Times New Roman"/>
          <w:lang w:val="en-US"/>
        </w:rPr>
      </w:pPr>
      <w:r>
        <w:rPr>
          <w:rFonts w:ascii="Times New Roman" w:hAnsi="Times New Roman" w:cs="Times New Roman"/>
          <w:lang w:val="en-US"/>
        </w:rPr>
        <w:t>(amended as of July 24, 2024)</w:t>
      </w:r>
    </w:p>
    <w:p w14:paraId="0627E806" w14:textId="77777777" w:rsidR="00284E97" w:rsidRPr="00A22717" w:rsidRDefault="00284E97" w:rsidP="00A22717">
      <w:pPr>
        <w:spacing w:after="0" w:line="22" w:lineRule="atLeast"/>
        <w:ind w:left="57" w:right="57"/>
        <w:jc w:val="both"/>
        <w:rPr>
          <w:rFonts w:ascii="Times New Roman" w:hAnsi="Times New Roman" w:cs="Times New Roman"/>
          <w:lang w:val="en-US"/>
        </w:rPr>
      </w:pPr>
    </w:p>
    <w:p w14:paraId="43FCE088" w14:textId="0B6D6D01" w:rsidR="00284E97" w:rsidRPr="00A22717" w:rsidRDefault="00211A36" w:rsidP="00A22717">
      <w:pPr>
        <w:pStyle w:val="aa"/>
        <w:spacing w:line="22" w:lineRule="atLeast"/>
        <w:ind w:left="57" w:right="57"/>
        <w:jc w:val="center"/>
        <w:rPr>
          <w:rFonts w:ascii="Times New Roman" w:hAnsi="Times New Roman" w:cs="Times New Roman"/>
          <w:b/>
          <w:bCs/>
          <w:lang w:val="en-US"/>
        </w:rPr>
      </w:pPr>
      <w:r w:rsidRPr="00A22717">
        <w:rPr>
          <w:rFonts w:ascii="Times New Roman" w:hAnsi="Times New Roman" w:cs="Times New Roman"/>
          <w:b/>
          <w:bCs/>
          <w:lang w:val="en-US"/>
        </w:rPr>
        <w:t>T</w:t>
      </w:r>
      <w:r w:rsidR="00284E97" w:rsidRPr="00A22717">
        <w:rPr>
          <w:rFonts w:ascii="Times New Roman" w:hAnsi="Times New Roman" w:cs="Times New Roman"/>
          <w:b/>
          <w:bCs/>
          <w:lang w:val="en-US"/>
        </w:rPr>
        <w:t>he</w:t>
      </w:r>
      <w:r w:rsidR="00AD4195" w:rsidRPr="00A22717">
        <w:rPr>
          <w:rFonts w:ascii="Times New Roman" w:hAnsi="Times New Roman" w:cs="Times New Roman"/>
          <w:b/>
          <w:bCs/>
          <w:lang w:val="en-US"/>
        </w:rPr>
        <w:t xml:space="preserve"> 2024</w:t>
      </w:r>
      <w:r w:rsidR="00E92E5D" w:rsidRPr="00A22717">
        <w:rPr>
          <w:rFonts w:ascii="Times New Roman" w:hAnsi="Times New Roman" w:cs="Times New Roman"/>
          <w:b/>
          <w:bCs/>
          <w:lang w:val="en-US"/>
        </w:rPr>
        <w:t xml:space="preserve"> VYZOV </w:t>
      </w:r>
      <w:r w:rsidR="00470A12" w:rsidRPr="00A22717">
        <w:rPr>
          <w:rFonts w:ascii="Times New Roman" w:hAnsi="Times New Roman" w:cs="Times New Roman"/>
          <w:b/>
          <w:bCs/>
          <w:lang w:val="en-US"/>
        </w:rPr>
        <w:t>Prize for Future Technologies</w:t>
      </w:r>
      <w:r w:rsidRPr="00A22717">
        <w:rPr>
          <w:rFonts w:ascii="Times New Roman" w:hAnsi="Times New Roman" w:cs="Times New Roman"/>
          <w:b/>
          <w:bCs/>
          <w:lang w:val="en-US"/>
        </w:rPr>
        <w:t xml:space="preserve"> Presentation Regulation</w:t>
      </w:r>
      <w:r w:rsidR="00E21DD7" w:rsidRPr="00A22717">
        <w:rPr>
          <w:rFonts w:ascii="Times New Roman" w:hAnsi="Times New Roman" w:cs="Times New Roman"/>
          <w:b/>
          <w:bCs/>
          <w:lang w:val="en-US"/>
        </w:rPr>
        <w:t>s</w:t>
      </w:r>
    </w:p>
    <w:p w14:paraId="573E9DA4" w14:textId="77777777" w:rsidR="0082393B" w:rsidRPr="00A22717" w:rsidRDefault="0082393B" w:rsidP="00A22717">
      <w:pPr>
        <w:pStyle w:val="aa"/>
        <w:spacing w:line="22" w:lineRule="atLeast"/>
        <w:ind w:left="57" w:right="57"/>
        <w:jc w:val="center"/>
        <w:rPr>
          <w:rFonts w:ascii="Times New Roman" w:hAnsi="Times New Roman" w:cs="Times New Roman"/>
          <w:b/>
          <w:bCs/>
          <w:lang w:val="en-US"/>
        </w:rPr>
      </w:pPr>
    </w:p>
    <w:p w14:paraId="18328D6C" w14:textId="77777777" w:rsidR="00284E97" w:rsidRPr="000257AF" w:rsidRDefault="00284E97" w:rsidP="00A22717">
      <w:pPr>
        <w:pStyle w:val="a3"/>
        <w:numPr>
          <w:ilvl w:val="0"/>
          <w:numId w:val="1"/>
        </w:numPr>
        <w:spacing w:line="22" w:lineRule="atLeast"/>
        <w:ind w:left="57" w:right="57" w:firstLine="0"/>
        <w:jc w:val="both"/>
        <w:rPr>
          <w:rFonts w:ascii="Times New Roman" w:hAnsi="Times New Roman" w:cs="Times New Roman"/>
          <w:b/>
          <w:sz w:val="22"/>
          <w:szCs w:val="22"/>
          <w:lang w:val="en-US"/>
        </w:rPr>
      </w:pPr>
      <w:r w:rsidRPr="00A22717">
        <w:rPr>
          <w:rFonts w:ascii="Times New Roman" w:hAnsi="Times New Roman" w:cs="Times New Roman"/>
          <w:b/>
          <w:sz w:val="22"/>
          <w:szCs w:val="22"/>
          <w:lang w:val="en-US"/>
        </w:rPr>
        <w:t>Terms and definitions</w:t>
      </w:r>
    </w:p>
    <w:p w14:paraId="666830D6" w14:textId="6FD2ACD9" w:rsidR="00E92E5D" w:rsidRPr="00A22717" w:rsidRDefault="00E92E5D" w:rsidP="00A22717">
      <w:pPr>
        <w:pStyle w:val="a4"/>
        <w:numPr>
          <w:ilvl w:val="1"/>
          <w:numId w:val="2"/>
        </w:numPr>
        <w:shd w:val="clear" w:color="auto" w:fill="FFFFFF"/>
        <w:spacing w:before="0" w:beforeAutospacing="0" w:after="0" w:afterAutospacing="0" w:line="22" w:lineRule="atLeast"/>
        <w:ind w:left="57" w:right="57" w:firstLine="0"/>
        <w:jc w:val="both"/>
        <w:rPr>
          <w:sz w:val="22"/>
          <w:szCs w:val="22"/>
          <w:lang w:val="en-US"/>
        </w:rPr>
      </w:pPr>
      <w:r w:rsidRPr="00A22717">
        <w:rPr>
          <w:b/>
          <w:bCs/>
          <w:sz w:val="22"/>
          <w:szCs w:val="22"/>
          <w:lang w:val="en-US"/>
        </w:rPr>
        <w:t>Prize</w:t>
      </w:r>
      <w:r w:rsidR="00884AB2" w:rsidRPr="00A22717">
        <w:rPr>
          <w:sz w:val="22"/>
          <w:szCs w:val="22"/>
          <w:lang w:val="en-US"/>
        </w:rPr>
        <w:t>: T</w:t>
      </w:r>
      <w:r w:rsidR="0082393B" w:rsidRPr="00A22717">
        <w:rPr>
          <w:sz w:val="22"/>
          <w:szCs w:val="22"/>
          <w:lang w:val="en-US"/>
        </w:rPr>
        <w:t xml:space="preserve">he VYZOV </w:t>
      </w:r>
      <w:r w:rsidR="00470A12" w:rsidRPr="00A22717">
        <w:rPr>
          <w:sz w:val="22"/>
          <w:szCs w:val="22"/>
          <w:lang w:val="en-US"/>
        </w:rPr>
        <w:t>Prize for Future Technologies</w:t>
      </w:r>
      <w:r w:rsidR="0082393B" w:rsidRPr="00A22717">
        <w:rPr>
          <w:sz w:val="22"/>
          <w:szCs w:val="22"/>
          <w:lang w:val="en-US"/>
        </w:rPr>
        <w:t xml:space="preserve">, a public competition held annually since 2023. The 2024 Prize is the 2024 VYZOV </w:t>
      </w:r>
      <w:r w:rsidR="00470A12" w:rsidRPr="00A22717">
        <w:rPr>
          <w:sz w:val="22"/>
          <w:szCs w:val="22"/>
          <w:lang w:val="en-US"/>
        </w:rPr>
        <w:t>Prize for Future Technologies</w:t>
      </w:r>
      <w:r w:rsidR="0082393B" w:rsidRPr="00A22717">
        <w:rPr>
          <w:sz w:val="22"/>
          <w:szCs w:val="22"/>
          <w:lang w:val="en-US"/>
        </w:rPr>
        <w:t>. The official language of the Prize is Russian.</w:t>
      </w:r>
    </w:p>
    <w:p w14:paraId="46268252" w14:textId="77777777" w:rsidR="00284E97" w:rsidRPr="00A22717" w:rsidRDefault="00E92E5D" w:rsidP="00A22717">
      <w:pPr>
        <w:pStyle w:val="a4"/>
        <w:numPr>
          <w:ilvl w:val="1"/>
          <w:numId w:val="2"/>
        </w:numPr>
        <w:shd w:val="clear" w:color="auto" w:fill="FFFFFF"/>
        <w:spacing w:before="0" w:beforeAutospacing="0" w:after="0" w:afterAutospacing="0" w:line="22" w:lineRule="atLeast"/>
        <w:ind w:left="57" w:right="57" w:firstLine="0"/>
        <w:jc w:val="both"/>
        <w:rPr>
          <w:sz w:val="22"/>
          <w:szCs w:val="22"/>
          <w:lang w:val="en-US"/>
        </w:rPr>
      </w:pPr>
      <w:r w:rsidRPr="00A22717">
        <w:rPr>
          <w:b/>
          <w:bCs/>
          <w:sz w:val="22"/>
          <w:szCs w:val="22"/>
          <w:lang w:val="en-US"/>
        </w:rPr>
        <w:t>Regulations</w:t>
      </w:r>
      <w:r w:rsidR="00AD4195" w:rsidRPr="00A22717">
        <w:rPr>
          <w:sz w:val="22"/>
          <w:szCs w:val="22"/>
          <w:lang w:val="en-US"/>
        </w:rPr>
        <w:t xml:space="preserve">: </w:t>
      </w:r>
      <w:r w:rsidR="00884AB2" w:rsidRPr="00A22717">
        <w:rPr>
          <w:sz w:val="22"/>
          <w:szCs w:val="22"/>
          <w:lang w:val="en-US"/>
        </w:rPr>
        <w:t>T</w:t>
      </w:r>
      <w:r w:rsidRPr="00A22717">
        <w:rPr>
          <w:sz w:val="22"/>
          <w:szCs w:val="22"/>
          <w:lang w:val="en-US"/>
        </w:rPr>
        <w:t xml:space="preserve">his document </w:t>
      </w:r>
      <w:r w:rsidR="0082393B" w:rsidRPr="00A22717">
        <w:rPr>
          <w:sz w:val="22"/>
          <w:szCs w:val="22"/>
          <w:lang w:val="en-US"/>
        </w:rPr>
        <w:t xml:space="preserve">that defines the procedure for awarding </w:t>
      </w:r>
      <w:r w:rsidRPr="00A22717">
        <w:rPr>
          <w:sz w:val="22"/>
          <w:szCs w:val="22"/>
          <w:lang w:val="en-US"/>
        </w:rPr>
        <w:t>Money Prizes to the Laureates</w:t>
      </w:r>
      <w:r w:rsidR="0082393B" w:rsidRPr="00A22717">
        <w:rPr>
          <w:sz w:val="22"/>
          <w:szCs w:val="22"/>
          <w:lang w:val="en-US"/>
        </w:rPr>
        <w:t>.</w:t>
      </w:r>
    </w:p>
    <w:p w14:paraId="4E6251F0" w14:textId="77777777" w:rsidR="00284E97" w:rsidRPr="00A22717" w:rsidRDefault="0082393B" w:rsidP="00A22717">
      <w:pPr>
        <w:pStyle w:val="a4"/>
        <w:numPr>
          <w:ilvl w:val="1"/>
          <w:numId w:val="2"/>
        </w:numPr>
        <w:shd w:val="clear" w:color="auto" w:fill="FFFFFF"/>
        <w:spacing w:before="0" w:beforeAutospacing="0" w:after="0" w:afterAutospacing="0" w:line="22" w:lineRule="atLeast"/>
        <w:ind w:left="57" w:right="57" w:firstLine="0"/>
        <w:jc w:val="both"/>
        <w:rPr>
          <w:sz w:val="22"/>
          <w:szCs w:val="22"/>
          <w:lang w:val="en-US"/>
        </w:rPr>
      </w:pPr>
      <w:r w:rsidRPr="00A22717">
        <w:rPr>
          <w:b/>
          <w:bCs/>
          <w:sz w:val="22"/>
          <w:szCs w:val="22"/>
          <w:lang w:val="en-US"/>
        </w:rPr>
        <w:t xml:space="preserve">Prize Organizer/Organizer: </w:t>
      </w:r>
      <w:r w:rsidR="00884AB2" w:rsidRPr="00A22717">
        <w:rPr>
          <w:bCs/>
          <w:sz w:val="22"/>
          <w:szCs w:val="22"/>
          <w:lang w:val="en-US"/>
        </w:rPr>
        <w:t>T</w:t>
      </w:r>
      <w:r w:rsidRPr="00A22717">
        <w:rPr>
          <w:bCs/>
          <w:sz w:val="22"/>
          <w:szCs w:val="22"/>
          <w:lang w:val="en-US"/>
        </w:rPr>
        <w:t xml:space="preserve">he VYZOV Foundation for the Development of Scientific and Cultural Relations (OGRN: 1237700439019, </w:t>
      </w:r>
      <w:r w:rsidR="00884AB2" w:rsidRPr="00A22717">
        <w:rPr>
          <w:bCs/>
          <w:sz w:val="22"/>
          <w:szCs w:val="22"/>
          <w:lang w:val="en-US"/>
        </w:rPr>
        <w:t>INN</w:t>
      </w:r>
      <w:r w:rsidRPr="00A22717">
        <w:rPr>
          <w:bCs/>
          <w:sz w:val="22"/>
          <w:szCs w:val="22"/>
          <w:lang w:val="en-US"/>
        </w:rPr>
        <w:t>: 9731116769)</w:t>
      </w:r>
      <w:r w:rsidR="00284E97" w:rsidRPr="00A22717">
        <w:rPr>
          <w:sz w:val="22"/>
          <w:szCs w:val="22"/>
          <w:lang w:val="en-US"/>
        </w:rPr>
        <w:t>.</w:t>
      </w:r>
    </w:p>
    <w:p w14:paraId="2CEE4F56" w14:textId="77777777" w:rsidR="00284E97" w:rsidRPr="00A22717" w:rsidRDefault="0082393B" w:rsidP="00A22717">
      <w:pPr>
        <w:pStyle w:val="a3"/>
        <w:numPr>
          <w:ilvl w:val="1"/>
          <w:numId w:val="2"/>
        </w:numPr>
        <w:spacing w:line="22" w:lineRule="atLeast"/>
        <w:ind w:left="57" w:right="57" w:firstLine="0"/>
        <w:jc w:val="both"/>
        <w:rPr>
          <w:rFonts w:ascii="Times New Roman" w:eastAsia="Times New Roman" w:hAnsi="Times New Roman" w:cs="Times New Roman"/>
          <w:b/>
          <w:bCs/>
          <w:sz w:val="22"/>
          <w:szCs w:val="22"/>
          <w:lang w:val="en-US"/>
        </w:rPr>
      </w:pPr>
      <w:r w:rsidRPr="00A22717">
        <w:rPr>
          <w:rFonts w:ascii="Times New Roman" w:hAnsi="Times New Roman" w:cs="Times New Roman"/>
          <w:b/>
          <w:bCs/>
          <w:sz w:val="22"/>
          <w:szCs w:val="22"/>
          <w:lang w:val="en-US"/>
        </w:rPr>
        <w:t xml:space="preserve">Prize </w:t>
      </w:r>
      <w:r w:rsidR="00836755" w:rsidRPr="00A22717">
        <w:rPr>
          <w:rFonts w:ascii="Times New Roman" w:hAnsi="Times New Roman" w:cs="Times New Roman"/>
          <w:b/>
          <w:bCs/>
          <w:sz w:val="22"/>
          <w:szCs w:val="22"/>
          <w:lang w:val="en-US"/>
        </w:rPr>
        <w:t>Website</w:t>
      </w:r>
      <w:r w:rsidR="00AD4195" w:rsidRPr="00A22717">
        <w:rPr>
          <w:rFonts w:ascii="Times New Roman" w:hAnsi="Times New Roman" w:cs="Times New Roman"/>
          <w:b/>
          <w:bCs/>
          <w:sz w:val="22"/>
          <w:szCs w:val="22"/>
          <w:lang w:val="en-US"/>
        </w:rPr>
        <w:t xml:space="preserve">: </w:t>
      </w:r>
      <w:r w:rsidR="00884AB2" w:rsidRPr="00A22717">
        <w:rPr>
          <w:rFonts w:ascii="Times New Roman" w:hAnsi="Times New Roman" w:cs="Times New Roman"/>
          <w:sz w:val="22"/>
          <w:szCs w:val="22"/>
          <w:lang w:val="en-US"/>
        </w:rPr>
        <w:t>O</w:t>
      </w:r>
      <w:r w:rsidR="00E92E5D" w:rsidRPr="00A22717">
        <w:rPr>
          <w:rFonts w:ascii="Times New Roman" w:hAnsi="Times New Roman" w:cs="Times New Roman"/>
          <w:sz w:val="22"/>
          <w:szCs w:val="22"/>
          <w:lang w:val="en-US"/>
        </w:rPr>
        <w:t xml:space="preserve">fficial websites of the Prize </w:t>
      </w:r>
      <w:hyperlink r:id="rId7" w:tgtFrame="_blank" w:history="1">
        <w:r w:rsidR="00284E97" w:rsidRPr="00A22717">
          <w:rPr>
            <w:rStyle w:val="a9"/>
            <w:rFonts w:ascii="Times New Roman" w:hAnsi="Times New Roman" w:cs="Times New Roman"/>
            <w:sz w:val="22"/>
            <w:szCs w:val="22"/>
            <w:u w:val="single"/>
            <w:shd w:val="clear" w:color="auto" w:fill="FFFFFF"/>
            <w:lang w:val="en-US"/>
          </w:rPr>
          <w:t>http://</w:t>
        </w:r>
        <w:r w:rsidR="00284E97" w:rsidRPr="00A22717">
          <w:rPr>
            <w:rStyle w:val="a9"/>
            <w:rFonts w:ascii="Times New Roman" w:hAnsi="Times New Roman" w:cs="Times New Roman"/>
            <w:sz w:val="22"/>
            <w:szCs w:val="22"/>
            <w:u w:val="single"/>
            <w:shd w:val="clear" w:color="auto" w:fill="FFFFFF"/>
          </w:rPr>
          <w:t>премиявызов</w:t>
        </w:r>
        <w:r w:rsidR="00284E97" w:rsidRPr="00A22717">
          <w:rPr>
            <w:rStyle w:val="a9"/>
            <w:rFonts w:ascii="Times New Roman" w:hAnsi="Times New Roman" w:cs="Times New Roman"/>
            <w:sz w:val="22"/>
            <w:szCs w:val="22"/>
            <w:u w:val="single"/>
            <w:shd w:val="clear" w:color="auto" w:fill="FFFFFF"/>
            <w:lang w:val="en-US"/>
          </w:rPr>
          <w:t>.</w:t>
        </w:r>
        <w:r w:rsidR="00284E97" w:rsidRPr="00A22717">
          <w:rPr>
            <w:rStyle w:val="a9"/>
            <w:rFonts w:ascii="Times New Roman" w:hAnsi="Times New Roman" w:cs="Times New Roman"/>
            <w:sz w:val="22"/>
            <w:szCs w:val="22"/>
            <w:u w:val="single"/>
            <w:shd w:val="clear" w:color="auto" w:fill="FFFFFF"/>
          </w:rPr>
          <w:t>рф</w:t>
        </w:r>
      </w:hyperlink>
      <w:r w:rsidR="00284E97" w:rsidRPr="00A22717">
        <w:rPr>
          <w:rFonts w:ascii="Times New Roman" w:hAnsi="Times New Roman" w:cs="Times New Roman"/>
          <w:sz w:val="22"/>
          <w:szCs w:val="22"/>
          <w:lang w:val="en-US"/>
        </w:rPr>
        <w:t xml:space="preserve">, </w:t>
      </w:r>
      <w:hyperlink r:id="rId8" w:history="1">
        <w:r w:rsidR="001061F7">
          <w:rPr>
            <w:rStyle w:val="a5"/>
            <w:rFonts w:ascii="Times New Roman" w:hAnsi="Times New Roman" w:cs="Times New Roman"/>
            <w:sz w:val="22"/>
            <w:szCs w:val="22"/>
            <w:lang w:val="en-US"/>
          </w:rPr>
          <w:t>www.vyzovaward.com</w:t>
        </w:r>
      </w:hyperlink>
      <w:r w:rsidR="00284E97" w:rsidRPr="00A22717">
        <w:rPr>
          <w:rFonts w:ascii="Times New Roman" w:hAnsi="Times New Roman" w:cs="Times New Roman"/>
          <w:sz w:val="22"/>
          <w:szCs w:val="22"/>
          <w:lang w:val="en-US"/>
        </w:rPr>
        <w:t xml:space="preserve">. </w:t>
      </w:r>
      <w:r w:rsidR="00E92E5D" w:rsidRPr="00A22717">
        <w:rPr>
          <w:rFonts w:ascii="Times New Roman" w:hAnsi="Times New Roman" w:cs="Times New Roman"/>
          <w:sz w:val="22"/>
          <w:szCs w:val="22"/>
          <w:lang w:val="en-US"/>
        </w:rPr>
        <w:t>The Website contains the</w:t>
      </w:r>
      <w:r w:rsidR="00D46C7B">
        <w:rPr>
          <w:rFonts w:ascii="Times New Roman" w:hAnsi="Times New Roman" w:cs="Times New Roman"/>
          <w:sz w:val="22"/>
          <w:szCs w:val="22"/>
          <w:lang w:val="en-US"/>
        </w:rPr>
        <w:t>se</w:t>
      </w:r>
      <w:r w:rsidR="00E92E5D" w:rsidRPr="00A22717">
        <w:rPr>
          <w:rFonts w:ascii="Times New Roman" w:hAnsi="Times New Roman" w:cs="Times New Roman"/>
          <w:sz w:val="22"/>
          <w:szCs w:val="22"/>
          <w:lang w:val="en-US"/>
        </w:rPr>
        <w:t xml:space="preserve"> Regulations as well as other documents that regulate the </w:t>
      </w:r>
      <w:r w:rsidR="004C1FA0" w:rsidRPr="00A22717">
        <w:rPr>
          <w:rFonts w:ascii="Times New Roman" w:hAnsi="Times New Roman" w:cs="Times New Roman"/>
          <w:sz w:val="22"/>
          <w:szCs w:val="22"/>
          <w:lang w:val="en-US"/>
        </w:rPr>
        <w:t>Prize and all relevant information regarding the Prize and its proceedings</w:t>
      </w:r>
      <w:r w:rsidRPr="00A22717">
        <w:rPr>
          <w:rFonts w:ascii="Times New Roman" w:hAnsi="Times New Roman" w:cs="Times New Roman"/>
          <w:sz w:val="22"/>
          <w:szCs w:val="22"/>
          <w:lang w:val="en-US"/>
        </w:rPr>
        <w:t>.</w:t>
      </w:r>
    </w:p>
    <w:p w14:paraId="4D666657" w14:textId="003DF3DA" w:rsidR="00284E97" w:rsidRPr="00A22717" w:rsidRDefault="004C1FA0" w:rsidP="00A22717">
      <w:pPr>
        <w:pStyle w:val="a3"/>
        <w:numPr>
          <w:ilvl w:val="1"/>
          <w:numId w:val="2"/>
        </w:numPr>
        <w:spacing w:line="22" w:lineRule="atLeast"/>
        <w:ind w:left="57" w:right="57" w:firstLine="0"/>
        <w:jc w:val="both"/>
        <w:rPr>
          <w:rFonts w:ascii="Times New Roman" w:eastAsia="Times New Roman" w:hAnsi="Times New Roman" w:cs="Times New Roman"/>
          <w:b/>
          <w:bCs/>
          <w:sz w:val="22"/>
          <w:szCs w:val="22"/>
          <w:lang w:val="en-US"/>
        </w:rPr>
      </w:pPr>
      <w:r w:rsidRPr="00A22717">
        <w:rPr>
          <w:rFonts w:ascii="Times New Roman" w:hAnsi="Times New Roman" w:cs="Times New Roman"/>
          <w:b/>
          <w:bCs/>
          <w:sz w:val="22"/>
          <w:szCs w:val="22"/>
          <w:lang w:val="en-US"/>
        </w:rPr>
        <w:t xml:space="preserve">Prize </w:t>
      </w:r>
      <w:r w:rsidR="00836755" w:rsidRPr="00A22717">
        <w:rPr>
          <w:rFonts w:ascii="Times New Roman" w:hAnsi="Times New Roman" w:cs="Times New Roman"/>
          <w:b/>
          <w:bCs/>
          <w:sz w:val="22"/>
          <w:szCs w:val="22"/>
          <w:lang w:val="en-US"/>
        </w:rPr>
        <w:t>Category</w:t>
      </w:r>
      <w:r w:rsidRPr="00A22717">
        <w:rPr>
          <w:rFonts w:ascii="Times New Roman" w:hAnsi="Times New Roman" w:cs="Times New Roman"/>
          <w:b/>
          <w:bCs/>
          <w:sz w:val="22"/>
          <w:szCs w:val="22"/>
          <w:lang w:val="en-US"/>
        </w:rPr>
        <w:t>/</w:t>
      </w:r>
      <w:r w:rsidR="00836755" w:rsidRPr="00A22717">
        <w:rPr>
          <w:rFonts w:ascii="Times New Roman" w:hAnsi="Times New Roman" w:cs="Times New Roman"/>
          <w:b/>
          <w:bCs/>
          <w:sz w:val="22"/>
          <w:szCs w:val="22"/>
          <w:lang w:val="en-US"/>
        </w:rPr>
        <w:t>Category</w:t>
      </w:r>
      <w:r w:rsidR="00AD4195" w:rsidRPr="00A22717">
        <w:rPr>
          <w:rFonts w:ascii="Times New Roman" w:hAnsi="Times New Roman" w:cs="Times New Roman"/>
          <w:b/>
          <w:bCs/>
          <w:sz w:val="22"/>
          <w:szCs w:val="22"/>
          <w:lang w:val="en-US"/>
        </w:rPr>
        <w:t xml:space="preserve">: </w:t>
      </w:r>
      <w:r w:rsidR="00884AB2" w:rsidRPr="00A22717">
        <w:rPr>
          <w:rFonts w:ascii="Times New Roman" w:hAnsi="Times New Roman" w:cs="Times New Roman"/>
          <w:sz w:val="22"/>
          <w:szCs w:val="22"/>
          <w:lang w:val="en-US"/>
        </w:rPr>
        <w:t>A</w:t>
      </w:r>
      <w:r w:rsidR="00B307CB" w:rsidRPr="00A22717">
        <w:rPr>
          <w:rFonts w:ascii="Times New Roman" w:hAnsi="Times New Roman" w:cs="Times New Roman"/>
          <w:sz w:val="22"/>
          <w:szCs w:val="22"/>
          <w:lang w:val="en-US"/>
        </w:rPr>
        <w:t xml:space="preserve"> list of </w:t>
      </w:r>
      <w:r w:rsidR="00836755" w:rsidRPr="00A22717">
        <w:rPr>
          <w:rFonts w:ascii="Times New Roman" w:hAnsi="Times New Roman" w:cs="Times New Roman"/>
          <w:sz w:val="22"/>
          <w:szCs w:val="22"/>
          <w:lang w:val="en-US"/>
        </w:rPr>
        <w:t>Categories</w:t>
      </w:r>
      <w:r w:rsidR="00B307CB" w:rsidRPr="00A22717">
        <w:rPr>
          <w:rFonts w:ascii="Times New Roman" w:hAnsi="Times New Roman" w:cs="Times New Roman"/>
          <w:sz w:val="22"/>
          <w:szCs w:val="22"/>
          <w:lang w:val="en-US"/>
        </w:rPr>
        <w:t xml:space="preserve"> approved annually by the Organizing Committee in accordance with the goals and objectives of the Prize and the needs of the Russian scientific community and used in the competitive procedures</w:t>
      </w:r>
      <w:r w:rsidRPr="00A22717">
        <w:rPr>
          <w:rFonts w:ascii="Times New Roman" w:hAnsi="Times New Roman" w:cs="Times New Roman"/>
          <w:sz w:val="22"/>
          <w:szCs w:val="22"/>
          <w:lang w:val="en-US"/>
        </w:rPr>
        <w:t xml:space="preserve">. The list of </w:t>
      </w:r>
      <w:r w:rsidR="00836755" w:rsidRPr="00A22717">
        <w:rPr>
          <w:rFonts w:ascii="Times New Roman" w:hAnsi="Times New Roman" w:cs="Times New Roman"/>
          <w:sz w:val="22"/>
          <w:szCs w:val="22"/>
          <w:lang w:val="en-US"/>
        </w:rPr>
        <w:t>Categories</w:t>
      </w:r>
      <w:r w:rsidRPr="00A22717">
        <w:rPr>
          <w:rFonts w:ascii="Times New Roman" w:hAnsi="Times New Roman" w:cs="Times New Roman"/>
          <w:sz w:val="22"/>
          <w:szCs w:val="22"/>
          <w:lang w:val="en-US"/>
        </w:rPr>
        <w:t xml:space="preserve"> </w:t>
      </w:r>
      <w:r w:rsidR="00B307CB" w:rsidRPr="00A22717">
        <w:rPr>
          <w:rFonts w:ascii="Times New Roman" w:hAnsi="Times New Roman" w:cs="Times New Roman"/>
          <w:sz w:val="22"/>
          <w:szCs w:val="22"/>
          <w:lang w:val="en-US"/>
        </w:rPr>
        <w:t xml:space="preserve">for 2024 </w:t>
      </w:r>
      <w:r w:rsidRPr="00A22717">
        <w:rPr>
          <w:rFonts w:ascii="Times New Roman" w:hAnsi="Times New Roman" w:cs="Times New Roman"/>
          <w:sz w:val="22"/>
          <w:szCs w:val="22"/>
          <w:lang w:val="en-US"/>
        </w:rPr>
        <w:t>is provided</w:t>
      </w:r>
      <w:r w:rsidR="00884AB2" w:rsidRPr="00A22717">
        <w:rPr>
          <w:rFonts w:ascii="Times New Roman" w:hAnsi="Times New Roman" w:cs="Times New Roman"/>
          <w:sz w:val="22"/>
          <w:szCs w:val="22"/>
          <w:lang w:val="en-US"/>
        </w:rPr>
        <w:t xml:space="preserve"> in the 2024 VYZOV </w:t>
      </w:r>
      <w:r w:rsidR="00470A12" w:rsidRPr="00A22717">
        <w:rPr>
          <w:rFonts w:ascii="Times New Roman" w:hAnsi="Times New Roman" w:cs="Times New Roman"/>
          <w:sz w:val="22"/>
          <w:szCs w:val="22"/>
          <w:lang w:val="en-US"/>
        </w:rPr>
        <w:t>Prize for Future Technologies</w:t>
      </w:r>
      <w:r w:rsidR="00884AB2" w:rsidRPr="00A22717">
        <w:rPr>
          <w:rFonts w:ascii="Times New Roman" w:hAnsi="Times New Roman" w:cs="Times New Roman"/>
          <w:sz w:val="22"/>
          <w:szCs w:val="22"/>
          <w:lang w:val="en-US"/>
        </w:rPr>
        <w:t xml:space="preserve"> Regulations.</w:t>
      </w:r>
    </w:p>
    <w:p w14:paraId="6C70F81C" w14:textId="63C09EC7" w:rsidR="0082393B" w:rsidRPr="00A22717" w:rsidRDefault="004C1FA0" w:rsidP="00A22717">
      <w:pPr>
        <w:pStyle w:val="a4"/>
        <w:numPr>
          <w:ilvl w:val="1"/>
          <w:numId w:val="2"/>
        </w:numPr>
        <w:shd w:val="clear" w:color="auto" w:fill="FFFFFF"/>
        <w:spacing w:before="0" w:beforeAutospacing="0" w:after="0" w:afterAutospacing="0" w:line="22" w:lineRule="atLeast"/>
        <w:ind w:left="57" w:right="57" w:firstLine="0"/>
        <w:jc w:val="both"/>
        <w:rPr>
          <w:sz w:val="22"/>
          <w:szCs w:val="22"/>
          <w:lang w:val="en-US"/>
        </w:rPr>
      </w:pPr>
      <w:r w:rsidRPr="00A22717">
        <w:rPr>
          <w:b/>
          <w:bCs/>
          <w:sz w:val="22"/>
          <w:szCs w:val="22"/>
          <w:lang w:val="en-US"/>
        </w:rPr>
        <w:t>Money Prize</w:t>
      </w:r>
      <w:r w:rsidR="00AD4195" w:rsidRPr="00A22717">
        <w:rPr>
          <w:sz w:val="22"/>
          <w:szCs w:val="22"/>
          <w:lang w:val="en-US"/>
        </w:rPr>
        <w:t xml:space="preserve">: </w:t>
      </w:r>
      <w:r w:rsidR="00884AB2" w:rsidRPr="00A22717">
        <w:rPr>
          <w:sz w:val="22"/>
          <w:szCs w:val="22"/>
          <w:lang w:val="en-US"/>
        </w:rPr>
        <w:t>M</w:t>
      </w:r>
      <w:r w:rsidR="0082393B" w:rsidRPr="00A22717">
        <w:rPr>
          <w:sz w:val="22"/>
          <w:szCs w:val="22"/>
          <w:lang w:val="en-US"/>
        </w:rPr>
        <w:t xml:space="preserve">onetary prize awarded to the Laureate in each Category of the VYZOV </w:t>
      </w:r>
      <w:r w:rsidR="00470A12" w:rsidRPr="00A22717">
        <w:rPr>
          <w:sz w:val="22"/>
          <w:szCs w:val="22"/>
          <w:lang w:val="en-US"/>
        </w:rPr>
        <w:t>Prize for Future Technologies</w:t>
      </w:r>
      <w:r w:rsidR="0082393B" w:rsidRPr="00A22717">
        <w:rPr>
          <w:sz w:val="22"/>
          <w:szCs w:val="22"/>
          <w:lang w:val="en-US"/>
        </w:rPr>
        <w:t xml:space="preserve"> for scientific achievements, research, technical solutions, and experiments that contribute to the development of future technologies, popularization of science, and personal contribution to the development of science. The amount of the </w:t>
      </w:r>
      <w:r w:rsidR="00B307CB" w:rsidRPr="00A22717">
        <w:rPr>
          <w:sz w:val="22"/>
          <w:szCs w:val="22"/>
          <w:lang w:val="en-US"/>
        </w:rPr>
        <w:t>Money</w:t>
      </w:r>
      <w:r w:rsidR="0082393B" w:rsidRPr="00A22717">
        <w:rPr>
          <w:sz w:val="22"/>
          <w:szCs w:val="22"/>
          <w:lang w:val="en-US"/>
        </w:rPr>
        <w:t xml:space="preserve"> Prize is determined </w:t>
      </w:r>
      <w:r w:rsidR="00B307CB" w:rsidRPr="00A22717">
        <w:rPr>
          <w:sz w:val="22"/>
          <w:szCs w:val="22"/>
          <w:lang w:val="en-US"/>
        </w:rPr>
        <w:t xml:space="preserve">annually </w:t>
      </w:r>
      <w:r w:rsidR="0082393B" w:rsidRPr="00A22717">
        <w:rPr>
          <w:sz w:val="22"/>
          <w:szCs w:val="22"/>
          <w:lang w:val="en-US"/>
        </w:rPr>
        <w:t>in these Regulations and is formed from funds provided by the partners and benefactors of the Prize</w:t>
      </w:r>
      <w:r w:rsidR="00D46C7B">
        <w:rPr>
          <w:sz w:val="22"/>
          <w:szCs w:val="22"/>
          <w:lang w:val="en-US"/>
        </w:rPr>
        <w:t>.</w:t>
      </w:r>
    </w:p>
    <w:p w14:paraId="44EB4893" w14:textId="77777777" w:rsidR="00284E97" w:rsidRPr="00A22717" w:rsidRDefault="0082393B" w:rsidP="00A22717">
      <w:pPr>
        <w:pStyle w:val="a4"/>
        <w:numPr>
          <w:ilvl w:val="1"/>
          <w:numId w:val="2"/>
        </w:numPr>
        <w:shd w:val="clear" w:color="auto" w:fill="FFFFFF"/>
        <w:spacing w:before="0" w:beforeAutospacing="0" w:after="0" w:afterAutospacing="0" w:line="22" w:lineRule="atLeast"/>
        <w:ind w:left="57" w:right="57" w:firstLine="0"/>
        <w:jc w:val="both"/>
        <w:rPr>
          <w:sz w:val="22"/>
          <w:szCs w:val="22"/>
          <w:lang w:val="en-US"/>
        </w:rPr>
      </w:pPr>
      <w:r w:rsidRPr="00A22717">
        <w:rPr>
          <w:b/>
          <w:bCs/>
          <w:sz w:val="22"/>
          <w:szCs w:val="22"/>
          <w:lang w:val="en-US"/>
        </w:rPr>
        <w:t>Prize</w:t>
      </w:r>
      <w:r w:rsidR="00284E97" w:rsidRPr="00A22717">
        <w:rPr>
          <w:b/>
          <w:bCs/>
          <w:sz w:val="22"/>
          <w:szCs w:val="22"/>
          <w:lang w:val="en-US"/>
        </w:rPr>
        <w:t xml:space="preserve"> </w:t>
      </w:r>
      <w:r w:rsidRPr="00A22717">
        <w:rPr>
          <w:b/>
          <w:bCs/>
          <w:sz w:val="22"/>
          <w:szCs w:val="22"/>
          <w:lang w:val="en-US"/>
        </w:rPr>
        <w:t>Ceremony</w:t>
      </w:r>
      <w:r w:rsidR="00884AB2" w:rsidRPr="00A22717">
        <w:rPr>
          <w:sz w:val="22"/>
          <w:szCs w:val="22"/>
          <w:lang w:val="en-US"/>
        </w:rPr>
        <w:t>: A</w:t>
      </w:r>
      <w:r w:rsidRPr="00A22717">
        <w:rPr>
          <w:sz w:val="22"/>
          <w:szCs w:val="22"/>
          <w:lang w:val="en-US"/>
        </w:rPr>
        <w:t>n in-person event</w:t>
      </w:r>
      <w:r w:rsidR="00140A91" w:rsidRPr="00A22717">
        <w:rPr>
          <w:sz w:val="22"/>
          <w:szCs w:val="22"/>
          <w:lang w:val="en-US"/>
        </w:rPr>
        <w:t>, mandatory for attendance by</w:t>
      </w:r>
      <w:r w:rsidRPr="00A22717">
        <w:rPr>
          <w:sz w:val="22"/>
          <w:szCs w:val="22"/>
          <w:lang w:val="en-US"/>
        </w:rPr>
        <w:t xml:space="preserve"> all Laureates for the announcement of Laureates, Prize presentation, and distribution of Money Prizes. The </w:t>
      </w:r>
      <w:r w:rsidR="00140A91" w:rsidRPr="00A22717">
        <w:rPr>
          <w:sz w:val="22"/>
          <w:szCs w:val="22"/>
          <w:lang w:val="en-US"/>
        </w:rPr>
        <w:t>provisional</w:t>
      </w:r>
      <w:r w:rsidRPr="00A22717">
        <w:rPr>
          <w:sz w:val="22"/>
          <w:szCs w:val="22"/>
          <w:lang w:val="en-US"/>
        </w:rPr>
        <w:t xml:space="preserve"> date of the Prize Ceremony is </w:t>
      </w:r>
      <w:r w:rsidRPr="00A22717">
        <w:rPr>
          <w:b/>
          <w:sz w:val="22"/>
          <w:szCs w:val="22"/>
          <w:lang w:val="en-US"/>
        </w:rPr>
        <w:t>December 19, 2024</w:t>
      </w:r>
      <w:r w:rsidRPr="00A22717">
        <w:rPr>
          <w:sz w:val="22"/>
          <w:szCs w:val="22"/>
          <w:lang w:val="en-US"/>
        </w:rPr>
        <w:t>. The location shall be additionally determined by the Organizer. The date and the location of the Prize Ceremony may be changed by the decision of the Organizer</w:t>
      </w:r>
      <w:r w:rsidR="00284E97" w:rsidRPr="00A22717">
        <w:rPr>
          <w:sz w:val="22"/>
          <w:szCs w:val="22"/>
          <w:lang w:val="en-US"/>
        </w:rPr>
        <w:t>.</w:t>
      </w:r>
    </w:p>
    <w:p w14:paraId="114C19BB" w14:textId="77777777" w:rsidR="00284E97" w:rsidRPr="00A22717" w:rsidRDefault="00A22717" w:rsidP="00A22717">
      <w:pPr>
        <w:pStyle w:val="a3"/>
        <w:numPr>
          <w:ilvl w:val="1"/>
          <w:numId w:val="2"/>
        </w:numPr>
        <w:spacing w:line="22" w:lineRule="atLeast"/>
        <w:ind w:left="57" w:right="57" w:firstLine="0"/>
        <w:jc w:val="both"/>
        <w:rPr>
          <w:rFonts w:ascii="Times New Roman" w:eastAsia="Times New Roman" w:hAnsi="Times New Roman" w:cs="Times New Roman"/>
          <w:b/>
          <w:bCs/>
          <w:sz w:val="22"/>
          <w:szCs w:val="22"/>
          <w:lang w:val="en-US"/>
        </w:rPr>
      </w:pPr>
      <w:r w:rsidRPr="00A22717">
        <w:rPr>
          <w:rFonts w:ascii="Times New Roman" w:hAnsi="Times New Roman" w:cs="Times New Roman"/>
          <w:b/>
          <w:bCs/>
          <w:sz w:val="22"/>
          <w:szCs w:val="22"/>
          <w:lang w:val="en-US"/>
        </w:rPr>
        <w:t>Prize Laureate/Laureate</w:t>
      </w:r>
      <w:r w:rsidR="00AD4195" w:rsidRPr="00A22717">
        <w:rPr>
          <w:rFonts w:ascii="Times New Roman" w:hAnsi="Times New Roman" w:cs="Times New Roman"/>
          <w:b/>
          <w:bCs/>
          <w:sz w:val="22"/>
          <w:szCs w:val="22"/>
          <w:lang w:val="en-US"/>
        </w:rPr>
        <w:t xml:space="preserve">: </w:t>
      </w:r>
      <w:r w:rsidRPr="00A22717">
        <w:rPr>
          <w:rFonts w:ascii="Times New Roman" w:hAnsi="Times New Roman" w:cs="Times New Roman"/>
          <w:sz w:val="22"/>
          <w:szCs w:val="22"/>
          <w:lang w:val="en-US"/>
        </w:rPr>
        <w:t>A Prize Participant who took first place in the relevant Category according to the results of the Prize Stages. The Laureate receives a Money Prize in one of the Categories</w:t>
      </w:r>
      <w:r w:rsidR="00284E97" w:rsidRPr="00A22717">
        <w:rPr>
          <w:rFonts w:ascii="Times New Roman" w:hAnsi="Times New Roman" w:cs="Times New Roman"/>
          <w:sz w:val="22"/>
          <w:szCs w:val="22"/>
          <w:lang w:val="en-US"/>
        </w:rPr>
        <w:t>.</w:t>
      </w:r>
    </w:p>
    <w:p w14:paraId="2F83C4BF" w14:textId="77777777" w:rsidR="00284E97" w:rsidRPr="00A22717" w:rsidRDefault="00284E97" w:rsidP="00A22717">
      <w:pPr>
        <w:pStyle w:val="a3"/>
        <w:spacing w:line="22" w:lineRule="atLeast"/>
        <w:ind w:left="57" w:right="57"/>
        <w:jc w:val="both"/>
        <w:rPr>
          <w:rFonts w:ascii="Times New Roman" w:eastAsia="Times New Roman" w:hAnsi="Times New Roman" w:cs="Times New Roman"/>
          <w:b/>
          <w:bCs/>
          <w:sz w:val="22"/>
          <w:szCs w:val="22"/>
          <w:lang w:val="en-US"/>
        </w:rPr>
      </w:pPr>
    </w:p>
    <w:p w14:paraId="6D1F947F" w14:textId="77777777" w:rsidR="00284E97" w:rsidRPr="00A22717" w:rsidRDefault="004C1FA0" w:rsidP="00A22717">
      <w:pPr>
        <w:pStyle w:val="a3"/>
        <w:numPr>
          <w:ilvl w:val="0"/>
          <w:numId w:val="2"/>
        </w:numPr>
        <w:spacing w:line="22" w:lineRule="atLeast"/>
        <w:ind w:left="57" w:right="57" w:firstLine="0"/>
        <w:jc w:val="both"/>
        <w:rPr>
          <w:rFonts w:ascii="Times New Roman" w:eastAsia="Times New Roman" w:hAnsi="Times New Roman" w:cs="Times New Roman"/>
          <w:b/>
          <w:bCs/>
          <w:sz w:val="22"/>
          <w:szCs w:val="22"/>
          <w:lang w:val="en-US"/>
        </w:rPr>
      </w:pPr>
      <w:r w:rsidRPr="00A22717">
        <w:rPr>
          <w:rFonts w:ascii="Times New Roman" w:eastAsia="Times New Roman" w:hAnsi="Times New Roman" w:cs="Times New Roman"/>
          <w:b/>
          <w:bCs/>
          <w:sz w:val="22"/>
          <w:szCs w:val="22"/>
          <w:lang w:val="en-US"/>
        </w:rPr>
        <w:t xml:space="preserve">The </w:t>
      </w:r>
      <w:r w:rsidR="00F94EB7" w:rsidRPr="00A22717">
        <w:rPr>
          <w:rFonts w:ascii="Times New Roman" w:eastAsia="Times New Roman" w:hAnsi="Times New Roman" w:cs="Times New Roman"/>
          <w:b/>
          <w:bCs/>
          <w:sz w:val="22"/>
          <w:szCs w:val="22"/>
          <w:lang w:val="en-US"/>
        </w:rPr>
        <w:t xml:space="preserve">Amount </w:t>
      </w:r>
      <w:r w:rsidRPr="00A22717">
        <w:rPr>
          <w:rFonts w:ascii="Times New Roman" w:eastAsia="Times New Roman" w:hAnsi="Times New Roman" w:cs="Times New Roman"/>
          <w:b/>
          <w:bCs/>
          <w:sz w:val="22"/>
          <w:szCs w:val="22"/>
          <w:lang w:val="en-US"/>
        </w:rPr>
        <w:t>of the Money Prize</w:t>
      </w:r>
    </w:p>
    <w:p w14:paraId="6F90C66B" w14:textId="77777777" w:rsidR="00284E97" w:rsidRPr="00A22717" w:rsidRDefault="004C1FA0" w:rsidP="00A22717">
      <w:pPr>
        <w:pStyle w:val="a3"/>
        <w:numPr>
          <w:ilvl w:val="1"/>
          <w:numId w:val="2"/>
        </w:numPr>
        <w:spacing w:line="22" w:lineRule="atLeast"/>
        <w:ind w:left="57" w:right="57" w:firstLine="0"/>
        <w:jc w:val="both"/>
        <w:rPr>
          <w:rFonts w:ascii="Times New Roman" w:eastAsia="Times New Roman" w:hAnsi="Times New Roman" w:cs="Times New Roman"/>
          <w:sz w:val="22"/>
          <w:szCs w:val="22"/>
          <w:lang w:val="en-US"/>
        </w:rPr>
      </w:pPr>
      <w:r w:rsidRPr="00A22717">
        <w:rPr>
          <w:rFonts w:ascii="Times New Roman" w:eastAsia="Times New Roman" w:hAnsi="Times New Roman" w:cs="Times New Roman"/>
          <w:sz w:val="22"/>
          <w:szCs w:val="22"/>
          <w:lang w:val="en-US"/>
        </w:rPr>
        <w:t xml:space="preserve">The amount of the Money Prize is </w:t>
      </w:r>
      <w:r w:rsidR="00284E97" w:rsidRPr="00A22717">
        <w:rPr>
          <w:rFonts w:ascii="Times New Roman" w:eastAsia="Times New Roman" w:hAnsi="Times New Roman" w:cs="Times New Roman"/>
          <w:sz w:val="22"/>
          <w:szCs w:val="22"/>
          <w:lang w:val="en-US"/>
        </w:rPr>
        <w:t>1</w:t>
      </w:r>
      <w:r w:rsidR="000257AF">
        <w:rPr>
          <w:rFonts w:ascii="Times New Roman" w:eastAsia="Times New Roman" w:hAnsi="Times New Roman" w:cs="Times New Roman"/>
          <w:sz w:val="22"/>
          <w:szCs w:val="22"/>
          <w:lang w:val="en-US"/>
        </w:rPr>
        <w:t>1</w:t>
      </w:r>
      <w:r w:rsidRPr="00A22717">
        <w:rPr>
          <w:rFonts w:ascii="Times New Roman" w:eastAsia="Times New Roman" w:hAnsi="Times New Roman" w:cs="Times New Roman"/>
          <w:sz w:val="22"/>
          <w:szCs w:val="22"/>
          <w:lang w:val="en-US"/>
        </w:rPr>
        <w:t>,000,</w:t>
      </w:r>
      <w:r w:rsidR="00284E97" w:rsidRPr="00A22717">
        <w:rPr>
          <w:rFonts w:ascii="Times New Roman" w:eastAsia="Times New Roman" w:hAnsi="Times New Roman" w:cs="Times New Roman"/>
          <w:sz w:val="22"/>
          <w:szCs w:val="22"/>
          <w:lang w:val="en-US"/>
        </w:rPr>
        <w:t>000 (</w:t>
      </w:r>
      <w:r w:rsidR="000257AF">
        <w:rPr>
          <w:rFonts w:ascii="Times New Roman" w:eastAsia="Times New Roman" w:hAnsi="Times New Roman" w:cs="Times New Roman"/>
          <w:sz w:val="22"/>
          <w:szCs w:val="22"/>
          <w:lang w:val="en-US"/>
        </w:rPr>
        <w:t xml:space="preserve">eleven </w:t>
      </w:r>
      <w:r w:rsidRPr="00A22717">
        <w:rPr>
          <w:rFonts w:ascii="Times New Roman" w:eastAsia="Times New Roman" w:hAnsi="Times New Roman" w:cs="Times New Roman"/>
          <w:sz w:val="22"/>
          <w:szCs w:val="22"/>
          <w:lang w:val="en-US"/>
        </w:rPr>
        <w:t>million</w:t>
      </w:r>
      <w:r w:rsidR="00284E97" w:rsidRPr="00A22717">
        <w:rPr>
          <w:rFonts w:ascii="Times New Roman" w:eastAsia="Times New Roman" w:hAnsi="Times New Roman" w:cs="Times New Roman"/>
          <w:sz w:val="22"/>
          <w:szCs w:val="22"/>
          <w:lang w:val="en-US"/>
        </w:rPr>
        <w:t xml:space="preserve">) </w:t>
      </w:r>
      <w:r w:rsidRPr="00A22717">
        <w:rPr>
          <w:rFonts w:ascii="Times New Roman" w:eastAsia="Times New Roman" w:hAnsi="Times New Roman" w:cs="Times New Roman"/>
          <w:sz w:val="22"/>
          <w:szCs w:val="22"/>
          <w:lang w:val="en-US"/>
        </w:rPr>
        <w:t xml:space="preserve">rubles in each of the </w:t>
      </w:r>
      <w:r w:rsidR="00836755" w:rsidRPr="00A22717">
        <w:rPr>
          <w:rFonts w:ascii="Times New Roman" w:eastAsia="Times New Roman" w:hAnsi="Times New Roman" w:cs="Times New Roman"/>
          <w:sz w:val="22"/>
          <w:szCs w:val="22"/>
          <w:lang w:val="en-US"/>
        </w:rPr>
        <w:t>Categories</w:t>
      </w:r>
      <w:r w:rsidR="00284E97" w:rsidRPr="00A22717">
        <w:rPr>
          <w:rFonts w:ascii="Times New Roman" w:eastAsia="Times New Roman" w:hAnsi="Times New Roman" w:cs="Times New Roman"/>
          <w:sz w:val="22"/>
          <w:szCs w:val="22"/>
          <w:lang w:val="en-US"/>
        </w:rPr>
        <w:t>.</w:t>
      </w:r>
    </w:p>
    <w:p w14:paraId="2018E17F" w14:textId="77777777" w:rsidR="00284E97" w:rsidRPr="00A22717" w:rsidRDefault="000B5E89" w:rsidP="00A22717">
      <w:pPr>
        <w:pStyle w:val="a3"/>
        <w:numPr>
          <w:ilvl w:val="1"/>
          <w:numId w:val="2"/>
        </w:numPr>
        <w:spacing w:line="22" w:lineRule="atLeast"/>
        <w:ind w:left="57" w:right="57" w:firstLine="0"/>
        <w:jc w:val="both"/>
        <w:rPr>
          <w:rFonts w:ascii="Times New Roman" w:eastAsia="Times New Roman" w:hAnsi="Times New Roman" w:cs="Times New Roman"/>
          <w:sz w:val="22"/>
          <w:szCs w:val="22"/>
          <w:lang w:val="en-US"/>
        </w:rPr>
      </w:pPr>
      <w:r w:rsidRPr="00A22717">
        <w:rPr>
          <w:rFonts w:ascii="Times New Roman" w:hAnsi="Times New Roman" w:cs="Times New Roman"/>
          <w:sz w:val="22"/>
          <w:szCs w:val="22"/>
          <w:lang w:val="en-US"/>
        </w:rPr>
        <w:t xml:space="preserve">If the Laureate is the participant of the Prize acting </w:t>
      </w:r>
      <w:r w:rsidR="00B307CB" w:rsidRPr="00A22717">
        <w:rPr>
          <w:rFonts w:ascii="Times New Roman" w:hAnsi="Times New Roman" w:cs="Times New Roman"/>
          <w:sz w:val="22"/>
          <w:szCs w:val="22"/>
          <w:lang w:val="en-US"/>
        </w:rPr>
        <w:t xml:space="preserve">solely </w:t>
      </w:r>
      <w:r w:rsidRPr="00A22717">
        <w:rPr>
          <w:rFonts w:ascii="Times New Roman" w:hAnsi="Times New Roman" w:cs="Times New Roman"/>
          <w:sz w:val="22"/>
          <w:szCs w:val="22"/>
          <w:lang w:val="en-US"/>
        </w:rPr>
        <w:t>on behalf of themselves, such Laureate should receive the entire amount of the Prize</w:t>
      </w:r>
      <w:r w:rsidR="00284E97" w:rsidRPr="00A22717">
        <w:rPr>
          <w:rFonts w:ascii="Times New Roman" w:hAnsi="Times New Roman" w:cs="Times New Roman"/>
          <w:sz w:val="22"/>
          <w:szCs w:val="22"/>
          <w:lang w:val="en-US"/>
        </w:rPr>
        <w:t>.</w:t>
      </w:r>
    </w:p>
    <w:p w14:paraId="758F8AE4" w14:textId="77777777" w:rsidR="00284E97" w:rsidRPr="00A22717" w:rsidRDefault="000B5E89" w:rsidP="00A22717">
      <w:pPr>
        <w:pStyle w:val="a3"/>
        <w:numPr>
          <w:ilvl w:val="1"/>
          <w:numId w:val="2"/>
        </w:numPr>
        <w:spacing w:line="22" w:lineRule="atLeast"/>
        <w:ind w:left="57" w:right="57" w:firstLine="0"/>
        <w:jc w:val="both"/>
        <w:rPr>
          <w:rFonts w:ascii="Times New Roman" w:eastAsia="Times New Roman" w:hAnsi="Times New Roman" w:cs="Times New Roman"/>
          <w:sz w:val="22"/>
          <w:szCs w:val="22"/>
          <w:lang w:val="en-US"/>
        </w:rPr>
      </w:pPr>
      <w:r w:rsidRPr="00A22717">
        <w:rPr>
          <w:rFonts w:ascii="Times New Roman" w:hAnsi="Times New Roman" w:cs="Times New Roman"/>
          <w:sz w:val="22"/>
          <w:szCs w:val="22"/>
          <w:lang w:val="en-US"/>
        </w:rPr>
        <w:t xml:space="preserve">If the Laureate is the participant of the Prize acting on behalf of a group of authors </w:t>
      </w:r>
      <w:r w:rsidR="00284E97" w:rsidRPr="00A22717">
        <w:rPr>
          <w:rFonts w:ascii="Times New Roman" w:hAnsi="Times New Roman" w:cs="Times New Roman"/>
          <w:sz w:val="22"/>
          <w:szCs w:val="22"/>
          <w:lang w:val="en-US"/>
        </w:rPr>
        <w:t>(</w:t>
      </w:r>
      <w:r w:rsidR="00B307CB" w:rsidRPr="00A22717">
        <w:rPr>
          <w:rFonts w:ascii="Times New Roman" w:hAnsi="Times New Roman" w:cs="Times New Roman"/>
          <w:sz w:val="22"/>
          <w:szCs w:val="22"/>
          <w:lang w:val="en-US"/>
        </w:rPr>
        <w:t>not more than three</w:t>
      </w:r>
      <w:r w:rsidRPr="00A22717">
        <w:rPr>
          <w:rFonts w:ascii="Times New Roman" w:hAnsi="Times New Roman" w:cs="Times New Roman"/>
          <w:sz w:val="22"/>
          <w:szCs w:val="22"/>
          <w:lang w:val="en-US"/>
        </w:rPr>
        <w:t xml:space="preserve"> authors including the Laureate</w:t>
      </w:r>
      <w:r w:rsidR="00284E97" w:rsidRPr="00A22717">
        <w:rPr>
          <w:rFonts w:ascii="Times New Roman" w:hAnsi="Times New Roman" w:cs="Times New Roman"/>
          <w:sz w:val="22"/>
          <w:szCs w:val="22"/>
          <w:lang w:val="en-US"/>
        </w:rPr>
        <w:t xml:space="preserve">), </w:t>
      </w:r>
      <w:r w:rsidRPr="00A22717">
        <w:rPr>
          <w:rFonts w:ascii="Times New Roman" w:hAnsi="Times New Roman" w:cs="Times New Roman"/>
          <w:sz w:val="22"/>
          <w:szCs w:val="22"/>
          <w:lang w:val="en-US"/>
        </w:rPr>
        <w:t xml:space="preserve">the Money Prize </w:t>
      </w:r>
      <w:r w:rsidR="00B307CB" w:rsidRPr="00A22717">
        <w:rPr>
          <w:rFonts w:ascii="Times New Roman" w:hAnsi="Times New Roman" w:cs="Times New Roman"/>
          <w:sz w:val="22"/>
          <w:szCs w:val="22"/>
          <w:lang w:val="en-US"/>
        </w:rPr>
        <w:t>should be</w:t>
      </w:r>
      <w:r w:rsidRPr="00A22717">
        <w:rPr>
          <w:rFonts w:ascii="Times New Roman" w:hAnsi="Times New Roman" w:cs="Times New Roman"/>
          <w:sz w:val="22"/>
          <w:szCs w:val="22"/>
          <w:lang w:val="en-US"/>
        </w:rPr>
        <w:t xml:space="preserve"> distributed in the following proportions: </w:t>
      </w:r>
      <w:r w:rsidR="00284E97" w:rsidRPr="00A22717">
        <w:rPr>
          <w:rFonts w:ascii="Times New Roman" w:hAnsi="Times New Roman" w:cs="Times New Roman"/>
          <w:sz w:val="22"/>
          <w:szCs w:val="22"/>
          <w:lang w:val="en-US"/>
        </w:rPr>
        <w:t xml:space="preserve">50% </w:t>
      </w:r>
      <w:r w:rsidRPr="00A22717">
        <w:rPr>
          <w:rFonts w:ascii="Times New Roman" w:hAnsi="Times New Roman" w:cs="Times New Roman"/>
          <w:sz w:val="22"/>
          <w:szCs w:val="22"/>
          <w:lang w:val="en-US"/>
        </w:rPr>
        <w:t xml:space="preserve">to the Laureate, </w:t>
      </w:r>
      <w:r w:rsidR="00284E97" w:rsidRPr="00A22717">
        <w:rPr>
          <w:rFonts w:ascii="Times New Roman" w:hAnsi="Times New Roman" w:cs="Times New Roman"/>
          <w:sz w:val="22"/>
          <w:szCs w:val="22"/>
          <w:lang w:val="en-US"/>
        </w:rPr>
        <w:t xml:space="preserve">50% </w:t>
      </w:r>
      <w:r w:rsidR="00B307CB" w:rsidRPr="00A22717">
        <w:rPr>
          <w:rFonts w:ascii="Times New Roman" w:hAnsi="Times New Roman" w:cs="Times New Roman"/>
          <w:sz w:val="22"/>
          <w:szCs w:val="22"/>
          <w:lang w:val="en-US"/>
        </w:rPr>
        <w:t>to another one</w:t>
      </w:r>
      <w:r w:rsidRPr="00A22717">
        <w:rPr>
          <w:rFonts w:ascii="Times New Roman" w:hAnsi="Times New Roman" w:cs="Times New Roman"/>
          <w:sz w:val="22"/>
          <w:szCs w:val="22"/>
          <w:lang w:val="en-US"/>
        </w:rPr>
        <w:t xml:space="preserve"> or </w:t>
      </w:r>
      <w:r w:rsidR="00B307CB" w:rsidRPr="00A22717">
        <w:rPr>
          <w:rFonts w:ascii="Times New Roman" w:hAnsi="Times New Roman" w:cs="Times New Roman"/>
          <w:sz w:val="22"/>
          <w:szCs w:val="22"/>
          <w:lang w:val="en-US"/>
        </w:rPr>
        <w:t xml:space="preserve">two </w:t>
      </w:r>
      <w:r w:rsidRPr="00A22717">
        <w:rPr>
          <w:rFonts w:ascii="Times New Roman" w:hAnsi="Times New Roman" w:cs="Times New Roman"/>
          <w:sz w:val="22"/>
          <w:szCs w:val="22"/>
          <w:lang w:val="en-US"/>
        </w:rPr>
        <w:t>participants of their group</w:t>
      </w:r>
      <w:r w:rsidR="00284E97" w:rsidRPr="00A22717">
        <w:rPr>
          <w:rFonts w:ascii="Times New Roman" w:hAnsi="Times New Roman" w:cs="Times New Roman"/>
          <w:sz w:val="22"/>
          <w:szCs w:val="22"/>
          <w:lang w:val="en-US"/>
        </w:rPr>
        <w:t>.</w:t>
      </w:r>
    </w:p>
    <w:p w14:paraId="1ED05127" w14:textId="77777777" w:rsidR="00284E97" w:rsidRPr="00A22717" w:rsidRDefault="000B5E89" w:rsidP="00A22717">
      <w:pPr>
        <w:pStyle w:val="a3"/>
        <w:numPr>
          <w:ilvl w:val="1"/>
          <w:numId w:val="2"/>
        </w:numPr>
        <w:spacing w:line="22" w:lineRule="atLeast"/>
        <w:ind w:left="57" w:right="57" w:firstLine="0"/>
        <w:jc w:val="both"/>
        <w:rPr>
          <w:rFonts w:ascii="Times New Roman" w:eastAsia="Times New Roman" w:hAnsi="Times New Roman" w:cs="Times New Roman"/>
          <w:sz w:val="22"/>
          <w:szCs w:val="22"/>
          <w:lang w:val="en-US"/>
        </w:rPr>
      </w:pPr>
      <w:r w:rsidRPr="00A22717">
        <w:rPr>
          <w:rFonts w:ascii="Times New Roman" w:hAnsi="Times New Roman" w:cs="Times New Roman"/>
          <w:sz w:val="22"/>
          <w:szCs w:val="22"/>
          <w:lang w:val="en-US"/>
        </w:rPr>
        <w:t xml:space="preserve">Should there be more than one Laureate in a certain </w:t>
      </w:r>
      <w:r w:rsidR="00836755" w:rsidRPr="00A22717">
        <w:rPr>
          <w:rFonts w:ascii="Times New Roman" w:hAnsi="Times New Roman" w:cs="Times New Roman"/>
          <w:sz w:val="22"/>
          <w:szCs w:val="22"/>
          <w:lang w:val="en-US"/>
        </w:rPr>
        <w:t>Category</w:t>
      </w:r>
      <w:r w:rsidRPr="00A22717">
        <w:rPr>
          <w:rFonts w:ascii="Times New Roman" w:hAnsi="Times New Roman" w:cs="Times New Roman"/>
          <w:sz w:val="22"/>
          <w:szCs w:val="22"/>
          <w:lang w:val="en-US"/>
        </w:rPr>
        <w:t>, the Money Prize will be awarded to each of the Laureates in equal proportions</w:t>
      </w:r>
      <w:r w:rsidR="00284E97" w:rsidRPr="00A22717">
        <w:rPr>
          <w:rFonts w:ascii="Times New Roman" w:hAnsi="Times New Roman" w:cs="Times New Roman"/>
          <w:sz w:val="22"/>
          <w:szCs w:val="22"/>
          <w:lang w:val="en-US"/>
        </w:rPr>
        <w:t xml:space="preserve"> (50% </w:t>
      </w:r>
      <w:r w:rsidRPr="00A22717">
        <w:rPr>
          <w:rFonts w:ascii="Times New Roman" w:hAnsi="Times New Roman" w:cs="Times New Roman"/>
          <w:sz w:val="22"/>
          <w:szCs w:val="22"/>
          <w:lang w:val="en-US"/>
        </w:rPr>
        <w:t>of the Prize to each of the two Laureates</w:t>
      </w:r>
      <w:r w:rsidR="00284E97" w:rsidRPr="00A22717">
        <w:rPr>
          <w:rFonts w:ascii="Times New Roman" w:hAnsi="Times New Roman" w:cs="Times New Roman"/>
          <w:sz w:val="22"/>
          <w:szCs w:val="22"/>
          <w:lang w:val="en-US"/>
        </w:rPr>
        <w:t>).</w:t>
      </w:r>
    </w:p>
    <w:p w14:paraId="38C6169E" w14:textId="77777777" w:rsidR="00284E97" w:rsidRPr="00A22717" w:rsidRDefault="000B5E89" w:rsidP="00A22717">
      <w:pPr>
        <w:pStyle w:val="a3"/>
        <w:numPr>
          <w:ilvl w:val="1"/>
          <w:numId w:val="2"/>
        </w:numPr>
        <w:spacing w:line="22" w:lineRule="atLeast"/>
        <w:ind w:left="57" w:right="57" w:firstLine="0"/>
        <w:jc w:val="both"/>
        <w:rPr>
          <w:rFonts w:ascii="Times New Roman" w:eastAsia="Times New Roman" w:hAnsi="Times New Roman" w:cs="Times New Roman"/>
          <w:sz w:val="22"/>
          <w:szCs w:val="22"/>
          <w:lang w:val="en-US"/>
        </w:rPr>
      </w:pPr>
      <w:r w:rsidRPr="00A22717">
        <w:rPr>
          <w:rFonts w:ascii="Times New Roman" w:eastAsia="Times New Roman" w:hAnsi="Times New Roman" w:cs="Times New Roman"/>
          <w:sz w:val="22"/>
          <w:szCs w:val="22"/>
          <w:lang w:val="en-US"/>
        </w:rPr>
        <w:t>The Money Prize is not targeted and can be used by the Laureate for any legal purposes</w:t>
      </w:r>
      <w:r w:rsidR="00284E97" w:rsidRPr="00A22717">
        <w:rPr>
          <w:rFonts w:ascii="Times New Roman" w:eastAsia="Times New Roman" w:hAnsi="Times New Roman" w:cs="Times New Roman"/>
          <w:sz w:val="22"/>
          <w:szCs w:val="22"/>
          <w:lang w:val="en-US"/>
        </w:rPr>
        <w:t>.</w:t>
      </w:r>
    </w:p>
    <w:p w14:paraId="225E6FE3" w14:textId="77777777" w:rsidR="00284E97" w:rsidRPr="00A22717" w:rsidRDefault="00284E97" w:rsidP="00A22717">
      <w:pPr>
        <w:pStyle w:val="a3"/>
        <w:spacing w:line="22" w:lineRule="atLeast"/>
        <w:ind w:left="57" w:right="57"/>
        <w:jc w:val="both"/>
        <w:rPr>
          <w:rFonts w:ascii="Times New Roman" w:eastAsia="Times New Roman" w:hAnsi="Times New Roman" w:cs="Times New Roman"/>
          <w:sz w:val="22"/>
          <w:szCs w:val="22"/>
          <w:lang w:val="en-US"/>
        </w:rPr>
      </w:pPr>
    </w:p>
    <w:p w14:paraId="1BF70BB1" w14:textId="77777777" w:rsidR="00284E97" w:rsidRPr="00A22717" w:rsidRDefault="000B5E89" w:rsidP="00A22717">
      <w:pPr>
        <w:pStyle w:val="a3"/>
        <w:numPr>
          <w:ilvl w:val="0"/>
          <w:numId w:val="2"/>
        </w:numPr>
        <w:spacing w:line="22" w:lineRule="atLeast"/>
        <w:ind w:left="57" w:right="57" w:firstLine="0"/>
        <w:jc w:val="both"/>
        <w:rPr>
          <w:rFonts w:ascii="Times New Roman" w:eastAsia="Times New Roman" w:hAnsi="Times New Roman" w:cs="Times New Roman"/>
          <w:sz w:val="22"/>
          <w:szCs w:val="22"/>
          <w:lang w:val="en-US"/>
        </w:rPr>
      </w:pPr>
      <w:r w:rsidRPr="00A22717">
        <w:rPr>
          <w:rFonts w:ascii="Times New Roman" w:eastAsia="Times New Roman" w:hAnsi="Times New Roman" w:cs="Times New Roman"/>
          <w:b/>
          <w:bCs/>
          <w:sz w:val="22"/>
          <w:szCs w:val="22"/>
          <w:lang w:val="en-US"/>
        </w:rPr>
        <w:t xml:space="preserve">Procedure for </w:t>
      </w:r>
      <w:r w:rsidR="00F94EB7" w:rsidRPr="00A22717">
        <w:rPr>
          <w:rFonts w:ascii="Times New Roman" w:eastAsia="Times New Roman" w:hAnsi="Times New Roman" w:cs="Times New Roman"/>
          <w:b/>
          <w:bCs/>
          <w:sz w:val="22"/>
          <w:szCs w:val="22"/>
          <w:lang w:val="en-US"/>
        </w:rPr>
        <w:t xml:space="preserve">Awarding </w:t>
      </w:r>
      <w:r w:rsidRPr="00A22717">
        <w:rPr>
          <w:rFonts w:ascii="Times New Roman" w:eastAsia="Times New Roman" w:hAnsi="Times New Roman" w:cs="Times New Roman"/>
          <w:b/>
          <w:bCs/>
          <w:sz w:val="22"/>
          <w:szCs w:val="22"/>
          <w:lang w:val="en-US"/>
        </w:rPr>
        <w:t>the Money Prize</w:t>
      </w:r>
    </w:p>
    <w:p w14:paraId="6F884FED" w14:textId="77777777" w:rsidR="00284E97" w:rsidRPr="00A22717" w:rsidRDefault="000B5E89" w:rsidP="00A22717">
      <w:pPr>
        <w:pStyle w:val="a3"/>
        <w:numPr>
          <w:ilvl w:val="1"/>
          <w:numId w:val="2"/>
        </w:numPr>
        <w:spacing w:line="22" w:lineRule="atLeast"/>
        <w:ind w:left="57" w:right="57" w:firstLine="0"/>
        <w:jc w:val="both"/>
        <w:rPr>
          <w:rFonts w:ascii="Times New Roman" w:eastAsia="Times New Roman" w:hAnsi="Times New Roman" w:cs="Times New Roman"/>
          <w:sz w:val="22"/>
          <w:szCs w:val="22"/>
          <w:lang w:val="en-US"/>
        </w:rPr>
      </w:pPr>
      <w:r w:rsidRPr="00A22717">
        <w:rPr>
          <w:rFonts w:ascii="Times New Roman" w:eastAsia="Times New Roman" w:hAnsi="Times New Roman" w:cs="Times New Roman"/>
          <w:sz w:val="22"/>
          <w:szCs w:val="22"/>
          <w:lang w:val="en-US"/>
        </w:rPr>
        <w:t xml:space="preserve">The Money Prize is awarded to the Laureate who takes the first place in the corresponding </w:t>
      </w:r>
      <w:r w:rsidR="00836755" w:rsidRPr="00A22717">
        <w:rPr>
          <w:rFonts w:ascii="Times New Roman" w:eastAsia="Times New Roman" w:hAnsi="Times New Roman" w:cs="Times New Roman"/>
          <w:sz w:val="22"/>
          <w:szCs w:val="22"/>
          <w:lang w:val="en-US"/>
        </w:rPr>
        <w:t>Category</w:t>
      </w:r>
      <w:r w:rsidR="00284E97" w:rsidRPr="00A22717">
        <w:rPr>
          <w:rFonts w:ascii="Times New Roman" w:eastAsia="Times New Roman" w:hAnsi="Times New Roman" w:cs="Times New Roman"/>
          <w:sz w:val="22"/>
          <w:szCs w:val="22"/>
          <w:lang w:val="en-US"/>
        </w:rPr>
        <w:t xml:space="preserve">. </w:t>
      </w:r>
    </w:p>
    <w:p w14:paraId="5B6F3400" w14:textId="77777777" w:rsidR="00284E97" w:rsidRPr="00A22717" w:rsidRDefault="00284E97" w:rsidP="00A22717">
      <w:pPr>
        <w:pStyle w:val="a3"/>
        <w:spacing w:line="22" w:lineRule="atLeast"/>
        <w:ind w:left="57" w:right="57"/>
        <w:jc w:val="both"/>
        <w:rPr>
          <w:rFonts w:ascii="Times New Roman" w:eastAsia="Times New Roman" w:hAnsi="Times New Roman" w:cs="Times New Roman"/>
          <w:sz w:val="22"/>
          <w:szCs w:val="22"/>
          <w:lang w:val="en-US"/>
        </w:rPr>
      </w:pPr>
      <w:r w:rsidRPr="00A22717">
        <w:rPr>
          <w:rFonts w:ascii="Times New Roman" w:hAnsi="Times New Roman" w:cs="Times New Roman"/>
          <w:sz w:val="22"/>
          <w:szCs w:val="22"/>
          <w:lang w:val="en-US"/>
        </w:rPr>
        <w:t xml:space="preserve">       </w:t>
      </w:r>
      <w:r w:rsidR="000B5E89" w:rsidRPr="00A22717">
        <w:rPr>
          <w:rFonts w:ascii="Times New Roman" w:hAnsi="Times New Roman" w:cs="Times New Roman"/>
          <w:sz w:val="22"/>
          <w:szCs w:val="22"/>
          <w:lang w:val="en-US"/>
        </w:rPr>
        <w:t xml:space="preserve">The Money Prize is paid only in the territory of the Russian Federation. The Laureate must set up an account in their name in </w:t>
      </w:r>
      <w:proofErr w:type="spellStart"/>
      <w:r w:rsidR="000B5E89" w:rsidRPr="00A22717">
        <w:rPr>
          <w:rFonts w:ascii="Times New Roman" w:hAnsi="Times New Roman" w:cs="Times New Roman"/>
          <w:sz w:val="22"/>
          <w:szCs w:val="22"/>
          <w:lang w:val="en-US"/>
        </w:rPr>
        <w:t>Gazprombank</w:t>
      </w:r>
      <w:proofErr w:type="spellEnd"/>
      <w:r w:rsidR="001B66FF" w:rsidRPr="00A22717">
        <w:rPr>
          <w:rFonts w:ascii="Times New Roman" w:hAnsi="Times New Roman" w:cs="Times New Roman"/>
          <w:sz w:val="22"/>
          <w:szCs w:val="22"/>
          <w:lang w:val="en-US"/>
        </w:rPr>
        <w:t xml:space="preserve"> (JSC)</w:t>
      </w:r>
      <w:r w:rsidR="000B5E89" w:rsidRPr="00A22717">
        <w:rPr>
          <w:rFonts w:ascii="Times New Roman" w:hAnsi="Times New Roman" w:cs="Times New Roman"/>
          <w:sz w:val="22"/>
          <w:szCs w:val="22"/>
          <w:lang w:val="en-US"/>
        </w:rPr>
        <w:t xml:space="preserve"> in order to receive the Money Prize</w:t>
      </w:r>
      <w:r w:rsidRPr="00A22717">
        <w:rPr>
          <w:rFonts w:ascii="Times New Roman" w:hAnsi="Times New Roman" w:cs="Times New Roman"/>
          <w:sz w:val="22"/>
          <w:szCs w:val="22"/>
          <w:lang w:val="en-US"/>
        </w:rPr>
        <w:t>.</w:t>
      </w:r>
    </w:p>
    <w:p w14:paraId="542ADC69" w14:textId="77777777" w:rsidR="00284E97" w:rsidRPr="00A22717" w:rsidRDefault="001B66FF" w:rsidP="00A22717">
      <w:pPr>
        <w:pStyle w:val="a3"/>
        <w:numPr>
          <w:ilvl w:val="1"/>
          <w:numId w:val="2"/>
        </w:numPr>
        <w:spacing w:line="22" w:lineRule="atLeast"/>
        <w:ind w:left="57" w:right="57" w:firstLine="0"/>
        <w:jc w:val="both"/>
        <w:rPr>
          <w:rFonts w:ascii="Times New Roman" w:eastAsia="Times New Roman" w:hAnsi="Times New Roman" w:cs="Times New Roman"/>
          <w:sz w:val="22"/>
          <w:szCs w:val="22"/>
          <w:lang w:val="en-US"/>
        </w:rPr>
      </w:pPr>
      <w:r w:rsidRPr="00A22717">
        <w:rPr>
          <w:rFonts w:ascii="Times New Roman" w:eastAsia="Times New Roman" w:hAnsi="Times New Roman" w:cs="Times New Roman"/>
          <w:sz w:val="22"/>
          <w:szCs w:val="22"/>
          <w:lang w:val="en-US"/>
        </w:rPr>
        <w:t xml:space="preserve">In each of the </w:t>
      </w:r>
      <w:r w:rsidR="00836755" w:rsidRPr="00A22717">
        <w:rPr>
          <w:rFonts w:ascii="Times New Roman" w:eastAsia="Times New Roman" w:hAnsi="Times New Roman" w:cs="Times New Roman"/>
          <w:sz w:val="22"/>
          <w:szCs w:val="22"/>
          <w:lang w:val="en-US"/>
        </w:rPr>
        <w:t>Categories</w:t>
      </w:r>
      <w:r w:rsidRPr="00A22717">
        <w:rPr>
          <w:rFonts w:ascii="Times New Roman" w:eastAsia="Times New Roman" w:hAnsi="Times New Roman" w:cs="Times New Roman"/>
          <w:sz w:val="22"/>
          <w:szCs w:val="22"/>
          <w:lang w:val="en-US"/>
        </w:rPr>
        <w:t xml:space="preserve"> in this year's Prize, the Money Prize will be awarded to a Laureate</w:t>
      </w:r>
      <w:r w:rsidRPr="00A22717">
        <w:rPr>
          <w:rFonts w:ascii="Times New Roman" w:hAnsi="Times New Roman" w:cs="Times New Roman"/>
          <w:sz w:val="22"/>
          <w:szCs w:val="22"/>
          <w:lang w:val="en-US"/>
        </w:rPr>
        <w:t xml:space="preserve"> </w:t>
      </w:r>
      <w:r w:rsidRPr="00A22717">
        <w:rPr>
          <w:rFonts w:ascii="Times New Roman" w:eastAsia="Times New Roman" w:hAnsi="Times New Roman" w:cs="Times New Roman"/>
          <w:sz w:val="22"/>
          <w:szCs w:val="22"/>
          <w:lang w:val="en-US"/>
        </w:rPr>
        <w:t xml:space="preserve">acting solely on behalf of themselves or a Laureate acting on behalf of a group of authors (not more than three authors including the Laureate). That said, the Scientific Committee may choose two Laureates in one </w:t>
      </w:r>
      <w:r w:rsidR="00836755" w:rsidRPr="00A22717">
        <w:rPr>
          <w:rFonts w:ascii="Times New Roman" w:eastAsia="Times New Roman" w:hAnsi="Times New Roman" w:cs="Times New Roman"/>
          <w:sz w:val="22"/>
          <w:szCs w:val="22"/>
          <w:lang w:val="en-US"/>
        </w:rPr>
        <w:t>Category</w:t>
      </w:r>
      <w:r w:rsidRPr="00A22717">
        <w:rPr>
          <w:rFonts w:ascii="Times New Roman" w:eastAsia="Times New Roman" w:hAnsi="Times New Roman" w:cs="Times New Roman"/>
          <w:sz w:val="22"/>
          <w:szCs w:val="22"/>
          <w:lang w:val="en-US"/>
        </w:rPr>
        <w:t xml:space="preserve"> following the results of the Prize Stages</w:t>
      </w:r>
      <w:r w:rsidR="00284E97" w:rsidRPr="00A22717">
        <w:rPr>
          <w:rFonts w:ascii="Times New Roman" w:eastAsia="Times New Roman" w:hAnsi="Times New Roman" w:cs="Times New Roman"/>
          <w:sz w:val="22"/>
          <w:szCs w:val="22"/>
          <w:lang w:val="en-US"/>
        </w:rPr>
        <w:t xml:space="preserve">. </w:t>
      </w:r>
    </w:p>
    <w:p w14:paraId="0B567E04" w14:textId="77777777" w:rsidR="00284E97" w:rsidRPr="00A22717" w:rsidRDefault="000B5E89" w:rsidP="00A22717">
      <w:pPr>
        <w:pStyle w:val="a3"/>
        <w:numPr>
          <w:ilvl w:val="1"/>
          <w:numId w:val="2"/>
        </w:numPr>
        <w:shd w:val="clear" w:color="auto" w:fill="FFFFFF"/>
        <w:spacing w:line="22" w:lineRule="atLeast"/>
        <w:ind w:left="57" w:right="57" w:firstLine="0"/>
        <w:jc w:val="both"/>
        <w:rPr>
          <w:rFonts w:ascii="Times New Roman" w:eastAsia="Times New Roman" w:hAnsi="Times New Roman" w:cs="Times New Roman"/>
          <w:sz w:val="22"/>
          <w:szCs w:val="22"/>
          <w:lang w:val="en-US"/>
        </w:rPr>
      </w:pPr>
      <w:r w:rsidRPr="00A22717">
        <w:rPr>
          <w:rFonts w:ascii="Times New Roman" w:eastAsia="Times New Roman" w:hAnsi="Times New Roman" w:cs="Times New Roman"/>
          <w:sz w:val="22"/>
          <w:szCs w:val="22"/>
          <w:lang w:val="en-US"/>
        </w:rPr>
        <w:t>In order to receive the Money Prize, the Laureate shall do the following</w:t>
      </w:r>
      <w:r w:rsidR="00284E97" w:rsidRPr="00A22717">
        <w:rPr>
          <w:rFonts w:ascii="Times New Roman" w:eastAsia="Times New Roman" w:hAnsi="Times New Roman" w:cs="Times New Roman"/>
          <w:sz w:val="22"/>
          <w:szCs w:val="22"/>
          <w:lang w:val="en-US"/>
        </w:rPr>
        <w:t>:</w:t>
      </w:r>
    </w:p>
    <w:p w14:paraId="102D1914" w14:textId="77777777" w:rsidR="00284E97" w:rsidRPr="00A22717" w:rsidRDefault="001B66FF" w:rsidP="00A22717">
      <w:pPr>
        <w:pStyle w:val="a3"/>
        <w:numPr>
          <w:ilvl w:val="2"/>
          <w:numId w:val="2"/>
        </w:numPr>
        <w:shd w:val="clear" w:color="auto" w:fill="FFFFFF"/>
        <w:spacing w:line="22" w:lineRule="atLeast"/>
        <w:ind w:left="57" w:right="57" w:firstLine="0"/>
        <w:jc w:val="both"/>
        <w:rPr>
          <w:rFonts w:ascii="Times New Roman" w:eastAsia="Times New Roman" w:hAnsi="Times New Roman" w:cs="Times New Roman"/>
          <w:sz w:val="22"/>
          <w:szCs w:val="22"/>
          <w:lang w:val="en-US"/>
        </w:rPr>
      </w:pPr>
      <w:r w:rsidRPr="00A22717">
        <w:rPr>
          <w:rFonts w:ascii="Times New Roman" w:eastAsia="Times New Roman" w:hAnsi="Times New Roman" w:cs="Times New Roman"/>
          <w:sz w:val="22"/>
          <w:szCs w:val="22"/>
          <w:lang w:val="en-US"/>
        </w:rPr>
        <w:t>A</w:t>
      </w:r>
      <w:r w:rsidR="003A594E" w:rsidRPr="00A22717">
        <w:rPr>
          <w:rFonts w:ascii="Times New Roman" w:eastAsia="Times New Roman" w:hAnsi="Times New Roman" w:cs="Times New Roman"/>
          <w:sz w:val="22"/>
          <w:szCs w:val="22"/>
          <w:lang w:val="en-US"/>
        </w:rPr>
        <w:t>ttend</w:t>
      </w:r>
      <w:r w:rsidRPr="00A22717">
        <w:rPr>
          <w:rFonts w:ascii="Times New Roman" w:eastAsia="Times New Roman" w:hAnsi="Times New Roman" w:cs="Times New Roman"/>
          <w:sz w:val="22"/>
          <w:szCs w:val="22"/>
          <w:lang w:val="en-US"/>
        </w:rPr>
        <w:t>, obligatorily,</w:t>
      </w:r>
      <w:r w:rsidR="003A594E" w:rsidRPr="00A22717">
        <w:rPr>
          <w:rFonts w:ascii="Times New Roman" w:eastAsia="Times New Roman" w:hAnsi="Times New Roman" w:cs="Times New Roman"/>
          <w:sz w:val="22"/>
          <w:szCs w:val="22"/>
          <w:lang w:val="en-US"/>
        </w:rPr>
        <w:t xml:space="preserve"> the Prize Ceremony</w:t>
      </w:r>
      <w:r w:rsidR="00284E97" w:rsidRPr="00A22717">
        <w:rPr>
          <w:rFonts w:ascii="Times New Roman" w:eastAsia="Times New Roman" w:hAnsi="Times New Roman" w:cs="Times New Roman"/>
          <w:sz w:val="22"/>
          <w:szCs w:val="22"/>
          <w:lang w:val="en-US"/>
        </w:rPr>
        <w:t xml:space="preserve"> </w:t>
      </w:r>
      <w:r w:rsidR="003A594E" w:rsidRPr="00A22717">
        <w:rPr>
          <w:rFonts w:ascii="Times New Roman" w:eastAsia="Times New Roman" w:hAnsi="Times New Roman" w:cs="Times New Roman"/>
          <w:sz w:val="22"/>
          <w:szCs w:val="22"/>
          <w:lang w:val="en-US"/>
        </w:rPr>
        <w:t>where Laureates are awarded, in person or</w:t>
      </w:r>
      <w:r w:rsidRPr="00A22717">
        <w:rPr>
          <w:rFonts w:ascii="Times New Roman" w:eastAsia="Times New Roman" w:hAnsi="Times New Roman" w:cs="Times New Roman"/>
          <w:sz w:val="22"/>
          <w:szCs w:val="22"/>
          <w:lang w:val="en-US"/>
        </w:rPr>
        <w:t>, in case of valid reasons that must be evidenced by the documents,</w:t>
      </w:r>
      <w:r w:rsidR="003A594E" w:rsidRPr="00A22717">
        <w:rPr>
          <w:rFonts w:ascii="Times New Roman" w:eastAsia="Times New Roman" w:hAnsi="Times New Roman" w:cs="Times New Roman"/>
          <w:sz w:val="22"/>
          <w:szCs w:val="22"/>
          <w:lang w:val="en-US"/>
        </w:rPr>
        <w:t xml:space="preserve"> through an authorized representative </w:t>
      </w:r>
      <w:r w:rsidRPr="00A22717">
        <w:rPr>
          <w:rFonts w:ascii="Times New Roman" w:eastAsia="Times New Roman" w:hAnsi="Times New Roman" w:cs="Times New Roman"/>
          <w:sz w:val="22"/>
          <w:szCs w:val="22"/>
          <w:lang w:val="en-US"/>
        </w:rPr>
        <w:t xml:space="preserve">being a close relative </w:t>
      </w:r>
      <w:r w:rsidR="00284E97" w:rsidRPr="00A22717">
        <w:rPr>
          <w:rFonts w:ascii="Times New Roman" w:hAnsi="Times New Roman" w:cs="Times New Roman"/>
          <w:sz w:val="22"/>
          <w:szCs w:val="22"/>
          <w:lang w:val="en-US"/>
        </w:rPr>
        <w:t>(</w:t>
      </w:r>
      <w:r w:rsidR="003A594E" w:rsidRPr="00A22717">
        <w:rPr>
          <w:rFonts w:ascii="Times New Roman" w:hAnsi="Times New Roman" w:cs="Times New Roman"/>
          <w:sz w:val="22"/>
          <w:szCs w:val="22"/>
          <w:lang w:val="en-US"/>
        </w:rPr>
        <w:t>the powers of the representative must be certified by a notarized power of attorney</w:t>
      </w:r>
      <w:r w:rsidR="00284E97" w:rsidRPr="00A22717">
        <w:rPr>
          <w:rFonts w:ascii="Times New Roman" w:hAnsi="Times New Roman" w:cs="Times New Roman"/>
          <w:sz w:val="22"/>
          <w:szCs w:val="22"/>
          <w:lang w:val="en-US"/>
        </w:rPr>
        <w:t>)</w:t>
      </w:r>
      <w:r w:rsidR="00284E97" w:rsidRPr="00A22717">
        <w:rPr>
          <w:rFonts w:ascii="Times New Roman" w:eastAsia="Times New Roman" w:hAnsi="Times New Roman" w:cs="Times New Roman"/>
          <w:sz w:val="22"/>
          <w:szCs w:val="22"/>
          <w:lang w:val="en-US"/>
        </w:rPr>
        <w:t>;</w:t>
      </w:r>
    </w:p>
    <w:p w14:paraId="2D27BB88" w14:textId="77777777" w:rsidR="003A594E" w:rsidRPr="00A22717" w:rsidRDefault="003A594E" w:rsidP="00A22717">
      <w:pPr>
        <w:pStyle w:val="a3"/>
        <w:numPr>
          <w:ilvl w:val="2"/>
          <w:numId w:val="2"/>
        </w:numPr>
        <w:shd w:val="clear" w:color="auto" w:fill="FFFFFF"/>
        <w:spacing w:line="22" w:lineRule="atLeast"/>
        <w:ind w:left="57" w:right="57" w:firstLine="0"/>
        <w:jc w:val="both"/>
        <w:rPr>
          <w:rFonts w:ascii="Times New Roman" w:eastAsia="Times New Roman" w:hAnsi="Times New Roman" w:cs="Times New Roman"/>
          <w:sz w:val="22"/>
          <w:szCs w:val="22"/>
          <w:lang w:val="en-US"/>
        </w:rPr>
      </w:pPr>
      <w:r w:rsidRPr="00A22717">
        <w:rPr>
          <w:rFonts w:ascii="Times New Roman" w:eastAsia="Times New Roman" w:hAnsi="Times New Roman" w:cs="Times New Roman"/>
          <w:sz w:val="22"/>
          <w:szCs w:val="22"/>
          <w:lang w:val="en-US"/>
        </w:rPr>
        <w:lastRenderedPageBreak/>
        <w:t xml:space="preserve">within 5 working days of the Prize Ceremony, email to the Organizer at </w:t>
      </w:r>
      <w:r w:rsidR="00284E97" w:rsidRPr="00A22717">
        <w:rPr>
          <w:rFonts w:ascii="Times New Roman" w:eastAsia="Times New Roman" w:hAnsi="Times New Roman" w:cs="Times New Roman"/>
          <w:sz w:val="22"/>
          <w:szCs w:val="22"/>
          <w:lang w:val="en-US"/>
        </w:rPr>
        <w:t xml:space="preserve">2024@vyzovaward.ru </w:t>
      </w:r>
      <w:r w:rsidRPr="00A22717">
        <w:rPr>
          <w:rFonts w:ascii="Times New Roman" w:eastAsia="Times New Roman" w:hAnsi="Times New Roman" w:cs="Times New Roman"/>
          <w:sz w:val="22"/>
          <w:szCs w:val="22"/>
          <w:lang w:val="en-US"/>
        </w:rPr>
        <w:t>scanned copies of the following documents</w:t>
      </w:r>
      <w:r w:rsidR="00284E97" w:rsidRPr="00A22717">
        <w:rPr>
          <w:rFonts w:ascii="Times New Roman" w:eastAsia="Times New Roman" w:hAnsi="Times New Roman" w:cs="Times New Roman"/>
          <w:sz w:val="22"/>
          <w:szCs w:val="22"/>
          <w:lang w:val="en-US"/>
        </w:rPr>
        <w:t xml:space="preserve">: </w:t>
      </w:r>
    </w:p>
    <w:p w14:paraId="68520AC6" w14:textId="77777777" w:rsidR="003A594E" w:rsidRPr="00A22717" w:rsidRDefault="003A594E" w:rsidP="00A22717">
      <w:pPr>
        <w:pStyle w:val="a3"/>
        <w:shd w:val="clear" w:color="auto" w:fill="FFFFFF"/>
        <w:spacing w:line="22" w:lineRule="atLeast"/>
        <w:ind w:left="57" w:right="57"/>
        <w:jc w:val="both"/>
        <w:rPr>
          <w:rFonts w:ascii="Times New Roman" w:eastAsia="Times New Roman" w:hAnsi="Times New Roman" w:cs="Times New Roman"/>
          <w:sz w:val="22"/>
          <w:szCs w:val="22"/>
          <w:lang w:val="en-US"/>
        </w:rPr>
      </w:pPr>
      <w:r w:rsidRPr="00A22717">
        <w:rPr>
          <w:rFonts w:ascii="Times New Roman" w:eastAsia="Times New Roman" w:hAnsi="Times New Roman" w:cs="Times New Roman"/>
          <w:sz w:val="22"/>
          <w:szCs w:val="22"/>
          <w:lang w:val="en-US"/>
        </w:rPr>
        <w:t>• Laureate's passport – all pages;</w:t>
      </w:r>
    </w:p>
    <w:p w14:paraId="2E743AE0" w14:textId="77777777" w:rsidR="003A594E" w:rsidRDefault="003A594E" w:rsidP="00A22717">
      <w:pPr>
        <w:pStyle w:val="a3"/>
        <w:shd w:val="clear" w:color="auto" w:fill="FFFFFF"/>
        <w:spacing w:line="22" w:lineRule="atLeast"/>
        <w:ind w:left="57" w:right="57"/>
        <w:jc w:val="both"/>
        <w:rPr>
          <w:rFonts w:ascii="Times New Roman" w:eastAsia="Times New Roman" w:hAnsi="Times New Roman" w:cs="Times New Roman"/>
          <w:sz w:val="22"/>
          <w:szCs w:val="22"/>
          <w:lang w:val="en-US"/>
        </w:rPr>
      </w:pPr>
      <w:r w:rsidRPr="00A22717">
        <w:rPr>
          <w:rFonts w:ascii="Times New Roman" w:eastAsia="Times New Roman" w:hAnsi="Times New Roman" w:cs="Times New Roman"/>
          <w:sz w:val="22"/>
          <w:szCs w:val="22"/>
          <w:lang w:val="en-US"/>
        </w:rPr>
        <w:t>• Laureate's tax registration certificate</w:t>
      </w:r>
      <w:r w:rsidR="009E12D7">
        <w:rPr>
          <w:rFonts w:ascii="Times New Roman" w:eastAsia="Times New Roman" w:hAnsi="Times New Roman" w:cs="Times New Roman"/>
          <w:sz w:val="22"/>
          <w:szCs w:val="22"/>
          <w:lang w:val="en-US"/>
        </w:rPr>
        <w:t xml:space="preserve"> (including the assigned taxpayer's ID number)</w:t>
      </w:r>
      <w:r w:rsidRPr="00A22717">
        <w:rPr>
          <w:rFonts w:ascii="Times New Roman" w:eastAsia="Times New Roman" w:hAnsi="Times New Roman" w:cs="Times New Roman"/>
          <w:sz w:val="22"/>
          <w:szCs w:val="22"/>
          <w:lang w:val="en-US"/>
        </w:rPr>
        <w:t xml:space="preserve"> in the country of the Laureate's tax residence;</w:t>
      </w:r>
    </w:p>
    <w:p w14:paraId="3C038143" w14:textId="77777777" w:rsidR="009E12D7" w:rsidRPr="00A22717" w:rsidRDefault="009E12D7" w:rsidP="009E12D7">
      <w:pPr>
        <w:pStyle w:val="a3"/>
        <w:shd w:val="clear" w:color="auto" w:fill="FFFFFF"/>
        <w:spacing w:line="22" w:lineRule="atLeast"/>
        <w:ind w:left="57" w:right="57"/>
        <w:jc w:val="both"/>
        <w:rPr>
          <w:rFonts w:ascii="Times New Roman" w:eastAsia="Times New Roman" w:hAnsi="Times New Roman" w:cs="Times New Roman"/>
          <w:sz w:val="22"/>
          <w:szCs w:val="22"/>
          <w:lang w:val="en-US"/>
        </w:rPr>
      </w:pPr>
      <w:r w:rsidRPr="009E12D7">
        <w:rPr>
          <w:rFonts w:ascii="Times New Roman" w:eastAsia="Times New Roman" w:hAnsi="Times New Roman" w:cs="Times New Roman"/>
          <w:sz w:val="22"/>
          <w:szCs w:val="22"/>
          <w:lang w:val="en-US"/>
        </w:rPr>
        <w:t xml:space="preserve">• a document issued to the Laureate </w:t>
      </w:r>
      <w:r>
        <w:rPr>
          <w:rFonts w:ascii="Times New Roman" w:eastAsia="Times New Roman" w:hAnsi="Times New Roman" w:cs="Times New Roman"/>
          <w:sz w:val="22"/>
          <w:szCs w:val="22"/>
          <w:lang w:val="en-US"/>
        </w:rPr>
        <w:t>by</w:t>
      </w:r>
      <w:r w:rsidRPr="009E12D7">
        <w:rPr>
          <w:rFonts w:ascii="Times New Roman" w:eastAsia="Times New Roman" w:hAnsi="Times New Roman" w:cs="Times New Roman"/>
          <w:sz w:val="22"/>
          <w:szCs w:val="22"/>
          <w:lang w:val="en-US"/>
        </w:rPr>
        <w:t xml:space="preserve"> the Federal Tax Service of </w:t>
      </w:r>
      <w:r>
        <w:rPr>
          <w:rFonts w:ascii="Times New Roman" w:eastAsia="Times New Roman" w:hAnsi="Times New Roman" w:cs="Times New Roman"/>
          <w:sz w:val="22"/>
          <w:szCs w:val="22"/>
          <w:lang w:val="en-US"/>
        </w:rPr>
        <w:t xml:space="preserve">the </w:t>
      </w:r>
      <w:r w:rsidRPr="009E12D7">
        <w:rPr>
          <w:rFonts w:ascii="Times New Roman" w:eastAsia="Times New Roman" w:hAnsi="Times New Roman" w:cs="Times New Roman"/>
          <w:sz w:val="22"/>
          <w:szCs w:val="22"/>
          <w:lang w:val="en-US"/>
        </w:rPr>
        <w:t>Russia</w:t>
      </w:r>
      <w:r>
        <w:rPr>
          <w:rFonts w:ascii="Times New Roman" w:eastAsia="Times New Roman" w:hAnsi="Times New Roman" w:cs="Times New Roman"/>
          <w:sz w:val="22"/>
          <w:szCs w:val="22"/>
          <w:lang w:val="en-US"/>
        </w:rPr>
        <w:t>n Federations</w:t>
      </w:r>
      <w:r w:rsidRPr="009E12D7">
        <w:rPr>
          <w:rFonts w:ascii="Times New Roman" w:eastAsia="Times New Roman" w:hAnsi="Times New Roman" w:cs="Times New Roman"/>
          <w:sz w:val="22"/>
          <w:szCs w:val="22"/>
          <w:lang w:val="en-US"/>
        </w:rPr>
        <w:t xml:space="preserve"> confirming the status of a tax resident of the Russian Federation;</w:t>
      </w:r>
    </w:p>
    <w:p w14:paraId="6D82B1AB" w14:textId="77777777" w:rsidR="003A594E" w:rsidRPr="00A22717" w:rsidRDefault="003A594E" w:rsidP="00A22717">
      <w:pPr>
        <w:pStyle w:val="a3"/>
        <w:shd w:val="clear" w:color="auto" w:fill="FFFFFF"/>
        <w:spacing w:line="22" w:lineRule="atLeast"/>
        <w:ind w:left="57" w:right="57"/>
        <w:jc w:val="both"/>
        <w:rPr>
          <w:rFonts w:ascii="Times New Roman" w:eastAsia="Times New Roman" w:hAnsi="Times New Roman" w:cs="Times New Roman"/>
          <w:sz w:val="22"/>
          <w:szCs w:val="22"/>
          <w:lang w:val="en-US"/>
        </w:rPr>
      </w:pPr>
      <w:r w:rsidRPr="00A22717">
        <w:rPr>
          <w:rFonts w:ascii="Times New Roman" w:eastAsia="Times New Roman" w:hAnsi="Times New Roman" w:cs="Times New Roman"/>
          <w:sz w:val="22"/>
          <w:szCs w:val="22"/>
          <w:lang w:val="en-US"/>
        </w:rPr>
        <w:t xml:space="preserve">• </w:t>
      </w:r>
      <w:r w:rsidR="00740871" w:rsidRPr="00A22717">
        <w:rPr>
          <w:rFonts w:ascii="Times New Roman" w:eastAsia="Times New Roman" w:hAnsi="Times New Roman" w:cs="Times New Roman"/>
          <w:sz w:val="22"/>
          <w:szCs w:val="22"/>
          <w:lang w:val="en-US"/>
        </w:rPr>
        <w:t xml:space="preserve">Laureate's personal insurance policy number/SNILS </w:t>
      </w:r>
      <w:r w:rsidRPr="00A22717">
        <w:rPr>
          <w:rFonts w:ascii="Times New Roman" w:eastAsia="Times New Roman" w:hAnsi="Times New Roman" w:cs="Times New Roman"/>
          <w:sz w:val="22"/>
          <w:szCs w:val="22"/>
          <w:lang w:val="en-US"/>
        </w:rPr>
        <w:t>(for tax residents of the Russian Federation);</w:t>
      </w:r>
    </w:p>
    <w:p w14:paraId="49E6CE27" w14:textId="77777777" w:rsidR="003A594E" w:rsidRPr="00A22717" w:rsidRDefault="00740871" w:rsidP="00A22717">
      <w:pPr>
        <w:pStyle w:val="a3"/>
        <w:shd w:val="clear" w:color="auto" w:fill="FFFFFF"/>
        <w:spacing w:line="22" w:lineRule="atLeast"/>
        <w:ind w:left="57" w:right="57"/>
        <w:jc w:val="both"/>
        <w:rPr>
          <w:rFonts w:ascii="Times New Roman" w:eastAsia="Times New Roman" w:hAnsi="Times New Roman" w:cs="Times New Roman"/>
          <w:sz w:val="22"/>
          <w:szCs w:val="22"/>
          <w:lang w:val="en-US"/>
        </w:rPr>
      </w:pPr>
      <w:r w:rsidRPr="00A22717">
        <w:rPr>
          <w:rFonts w:ascii="Times New Roman" w:eastAsia="Times New Roman" w:hAnsi="Times New Roman" w:cs="Times New Roman"/>
          <w:sz w:val="22"/>
          <w:szCs w:val="22"/>
          <w:lang w:val="en-US"/>
        </w:rPr>
        <w:t xml:space="preserve">• </w:t>
      </w:r>
      <w:r w:rsidR="003A594E" w:rsidRPr="00A22717">
        <w:rPr>
          <w:rFonts w:ascii="Times New Roman" w:eastAsia="Times New Roman" w:hAnsi="Times New Roman" w:cs="Times New Roman"/>
          <w:sz w:val="22"/>
          <w:szCs w:val="22"/>
          <w:lang w:val="en-US"/>
        </w:rPr>
        <w:t>certificate from the Federal Tax Service confirming the tax residence of the Laureate;</w:t>
      </w:r>
    </w:p>
    <w:p w14:paraId="367F90B3" w14:textId="77777777" w:rsidR="003A594E" w:rsidRPr="00A22717" w:rsidRDefault="00740871" w:rsidP="00A22717">
      <w:pPr>
        <w:pStyle w:val="a3"/>
        <w:shd w:val="clear" w:color="auto" w:fill="FFFFFF"/>
        <w:spacing w:line="22" w:lineRule="atLeast"/>
        <w:ind w:left="57" w:right="57"/>
        <w:jc w:val="both"/>
        <w:rPr>
          <w:rFonts w:ascii="Times New Roman" w:eastAsia="Times New Roman" w:hAnsi="Times New Roman" w:cs="Times New Roman"/>
          <w:sz w:val="22"/>
          <w:szCs w:val="22"/>
          <w:lang w:val="en-US"/>
        </w:rPr>
      </w:pPr>
      <w:r w:rsidRPr="00A22717">
        <w:rPr>
          <w:rFonts w:ascii="Times New Roman" w:eastAsia="Times New Roman" w:hAnsi="Times New Roman" w:cs="Times New Roman"/>
          <w:sz w:val="22"/>
          <w:szCs w:val="22"/>
          <w:lang w:val="en-US"/>
        </w:rPr>
        <w:t xml:space="preserve">• </w:t>
      </w:r>
      <w:r w:rsidR="003A594E" w:rsidRPr="00A22717">
        <w:rPr>
          <w:rFonts w:ascii="Times New Roman" w:eastAsia="Times New Roman" w:hAnsi="Times New Roman" w:cs="Times New Roman"/>
          <w:sz w:val="22"/>
          <w:szCs w:val="22"/>
          <w:lang w:val="en-US"/>
        </w:rPr>
        <w:t xml:space="preserve">document confirming the </w:t>
      </w:r>
      <w:r w:rsidR="00F94EB7" w:rsidRPr="00A22717">
        <w:rPr>
          <w:rFonts w:ascii="Times New Roman" w:eastAsia="Times New Roman" w:hAnsi="Times New Roman" w:cs="Times New Roman"/>
          <w:sz w:val="22"/>
          <w:szCs w:val="22"/>
          <w:lang w:val="en-US"/>
        </w:rPr>
        <w:t xml:space="preserve">residence </w:t>
      </w:r>
      <w:r w:rsidR="003A594E" w:rsidRPr="00A22717">
        <w:rPr>
          <w:rFonts w:ascii="Times New Roman" w:eastAsia="Times New Roman" w:hAnsi="Times New Roman" w:cs="Times New Roman"/>
          <w:sz w:val="22"/>
          <w:szCs w:val="22"/>
          <w:lang w:val="en-US"/>
        </w:rPr>
        <w:t>registration address of the Laureate (for tax residents of countries other than the Russian Federation);</w:t>
      </w:r>
    </w:p>
    <w:p w14:paraId="56DEF765" w14:textId="77777777" w:rsidR="00740871" w:rsidRPr="00A22717" w:rsidRDefault="003A594E" w:rsidP="00A22717">
      <w:pPr>
        <w:pStyle w:val="a3"/>
        <w:shd w:val="clear" w:color="auto" w:fill="FFFFFF"/>
        <w:spacing w:line="22" w:lineRule="atLeast"/>
        <w:ind w:left="57" w:right="57"/>
        <w:jc w:val="both"/>
        <w:rPr>
          <w:rFonts w:ascii="Times New Roman" w:eastAsia="Times New Roman" w:hAnsi="Times New Roman" w:cs="Times New Roman"/>
          <w:sz w:val="22"/>
          <w:szCs w:val="22"/>
          <w:lang w:val="en-US"/>
        </w:rPr>
      </w:pPr>
      <w:r w:rsidRPr="00A22717">
        <w:rPr>
          <w:rFonts w:ascii="Times New Roman" w:eastAsia="Times New Roman" w:hAnsi="Times New Roman" w:cs="Times New Roman"/>
          <w:sz w:val="22"/>
          <w:szCs w:val="22"/>
          <w:lang w:val="en-US"/>
        </w:rPr>
        <w:t xml:space="preserve">• </w:t>
      </w:r>
      <w:r w:rsidR="00F94EB7" w:rsidRPr="00A22717">
        <w:rPr>
          <w:rFonts w:ascii="Times New Roman" w:eastAsia="Times New Roman" w:hAnsi="Times New Roman" w:cs="Times New Roman"/>
          <w:sz w:val="22"/>
          <w:szCs w:val="22"/>
          <w:lang w:val="en-US"/>
        </w:rPr>
        <w:t xml:space="preserve">banking details </w:t>
      </w:r>
      <w:r w:rsidRPr="00A22717">
        <w:rPr>
          <w:rFonts w:ascii="Times New Roman" w:eastAsia="Times New Roman" w:hAnsi="Times New Roman" w:cs="Times New Roman"/>
          <w:sz w:val="22"/>
          <w:szCs w:val="22"/>
          <w:lang w:val="en-US"/>
        </w:rPr>
        <w:t xml:space="preserve">of a personal account with </w:t>
      </w:r>
      <w:proofErr w:type="spellStart"/>
      <w:r w:rsidRPr="00A22717">
        <w:rPr>
          <w:rFonts w:ascii="Times New Roman" w:eastAsia="Times New Roman" w:hAnsi="Times New Roman" w:cs="Times New Roman"/>
          <w:sz w:val="22"/>
          <w:szCs w:val="22"/>
          <w:lang w:val="en-US"/>
        </w:rPr>
        <w:t>Gazprombank</w:t>
      </w:r>
      <w:proofErr w:type="spellEnd"/>
      <w:r w:rsidRPr="00A22717">
        <w:rPr>
          <w:rFonts w:ascii="Times New Roman" w:eastAsia="Times New Roman" w:hAnsi="Times New Roman" w:cs="Times New Roman"/>
          <w:sz w:val="22"/>
          <w:szCs w:val="22"/>
          <w:lang w:val="en-US"/>
        </w:rPr>
        <w:t xml:space="preserve"> (JSC) </w:t>
      </w:r>
      <w:r w:rsidR="00740871" w:rsidRPr="00A22717">
        <w:rPr>
          <w:rFonts w:ascii="Times New Roman" w:eastAsia="Times New Roman" w:hAnsi="Times New Roman" w:cs="Times New Roman"/>
          <w:sz w:val="22"/>
          <w:szCs w:val="22"/>
          <w:lang w:val="en-US"/>
        </w:rPr>
        <w:t>set up</w:t>
      </w:r>
      <w:r w:rsidRPr="00A22717">
        <w:rPr>
          <w:rFonts w:ascii="Times New Roman" w:eastAsia="Times New Roman" w:hAnsi="Times New Roman" w:cs="Times New Roman"/>
          <w:sz w:val="22"/>
          <w:szCs w:val="22"/>
          <w:lang w:val="en-US"/>
        </w:rPr>
        <w:t xml:space="preserve"> in the na</w:t>
      </w:r>
      <w:r w:rsidR="00740871" w:rsidRPr="00A22717">
        <w:rPr>
          <w:rFonts w:ascii="Times New Roman" w:eastAsia="Times New Roman" w:hAnsi="Times New Roman" w:cs="Times New Roman"/>
          <w:sz w:val="22"/>
          <w:szCs w:val="22"/>
          <w:lang w:val="en-US"/>
        </w:rPr>
        <w:t>me of the Laureate</w:t>
      </w:r>
      <w:r w:rsidR="00F94EB7" w:rsidRPr="00A22717">
        <w:rPr>
          <w:rFonts w:ascii="Times New Roman" w:eastAsia="Times New Roman" w:hAnsi="Times New Roman" w:cs="Times New Roman"/>
          <w:sz w:val="22"/>
          <w:szCs w:val="22"/>
          <w:lang w:val="en-US"/>
        </w:rPr>
        <w:t xml:space="preserve"> in order</w:t>
      </w:r>
      <w:r w:rsidR="00740871" w:rsidRPr="00A22717">
        <w:rPr>
          <w:rFonts w:ascii="Times New Roman" w:eastAsia="Times New Roman" w:hAnsi="Times New Roman" w:cs="Times New Roman"/>
          <w:sz w:val="22"/>
          <w:szCs w:val="22"/>
          <w:lang w:val="en-US"/>
        </w:rPr>
        <w:t xml:space="preserve"> to receive the Money </w:t>
      </w:r>
      <w:r w:rsidR="009E12D7">
        <w:rPr>
          <w:rFonts w:ascii="Times New Roman" w:eastAsia="Times New Roman" w:hAnsi="Times New Roman" w:cs="Times New Roman"/>
          <w:sz w:val="22"/>
          <w:szCs w:val="22"/>
          <w:lang w:val="en-US"/>
        </w:rPr>
        <w:t xml:space="preserve">Prize, or </w:t>
      </w:r>
      <w:r w:rsidR="009E12D7" w:rsidRPr="009E12D7">
        <w:rPr>
          <w:rFonts w:ascii="Times New Roman" w:eastAsia="Times New Roman" w:hAnsi="Times New Roman" w:cs="Times New Roman"/>
          <w:sz w:val="22"/>
          <w:szCs w:val="22"/>
          <w:lang w:val="en-US"/>
        </w:rPr>
        <w:t>willingness</w:t>
      </w:r>
      <w:r w:rsidR="009E12D7">
        <w:rPr>
          <w:rFonts w:ascii="Times New Roman" w:eastAsia="Times New Roman" w:hAnsi="Times New Roman" w:cs="Times New Roman"/>
          <w:sz w:val="22"/>
          <w:szCs w:val="22"/>
          <w:lang w:val="en-US"/>
        </w:rPr>
        <w:t xml:space="preserve"> to provide, at Organizer's request, all necessary information and documents for setting up such personal account.</w:t>
      </w:r>
    </w:p>
    <w:p w14:paraId="42C5CBC3" w14:textId="77777777" w:rsidR="00740871" w:rsidRPr="00A22717" w:rsidRDefault="00740871" w:rsidP="00A22717">
      <w:pPr>
        <w:pStyle w:val="a3"/>
        <w:numPr>
          <w:ilvl w:val="2"/>
          <w:numId w:val="2"/>
        </w:numPr>
        <w:shd w:val="clear" w:color="auto" w:fill="FFFFFF"/>
        <w:spacing w:line="22" w:lineRule="atLeast"/>
        <w:ind w:left="57" w:right="57" w:firstLine="0"/>
        <w:jc w:val="both"/>
        <w:rPr>
          <w:rFonts w:ascii="Times New Roman" w:eastAsia="Times New Roman" w:hAnsi="Times New Roman" w:cs="Times New Roman"/>
          <w:sz w:val="22"/>
          <w:szCs w:val="22"/>
          <w:lang w:val="en-US"/>
        </w:rPr>
      </w:pPr>
      <w:r w:rsidRPr="00A22717">
        <w:rPr>
          <w:rFonts w:ascii="Times New Roman" w:eastAsia="Times New Roman" w:hAnsi="Times New Roman" w:cs="Times New Roman"/>
          <w:sz w:val="22"/>
          <w:szCs w:val="22"/>
          <w:lang w:val="en-US"/>
        </w:rPr>
        <w:t xml:space="preserve">sign an agreement with the Organizer in the form </w:t>
      </w:r>
      <w:r w:rsidR="00F94EB7" w:rsidRPr="00A22717">
        <w:rPr>
          <w:rFonts w:ascii="Times New Roman" w:eastAsia="Times New Roman" w:hAnsi="Times New Roman" w:cs="Times New Roman"/>
          <w:sz w:val="22"/>
          <w:szCs w:val="22"/>
          <w:lang w:val="en-US"/>
        </w:rPr>
        <w:t>provided in</w:t>
      </w:r>
      <w:r w:rsidRPr="00A22717">
        <w:rPr>
          <w:rFonts w:ascii="Times New Roman" w:eastAsia="Times New Roman" w:hAnsi="Times New Roman" w:cs="Times New Roman"/>
          <w:sz w:val="22"/>
          <w:szCs w:val="22"/>
          <w:lang w:val="en-US"/>
        </w:rPr>
        <w:t xml:space="preserve"> Appendix No. 1 to th</w:t>
      </w:r>
      <w:r w:rsidR="00F94EB7" w:rsidRPr="00A22717">
        <w:rPr>
          <w:rFonts w:ascii="Times New Roman" w:eastAsia="Times New Roman" w:hAnsi="Times New Roman" w:cs="Times New Roman"/>
          <w:sz w:val="22"/>
          <w:szCs w:val="22"/>
          <w:lang w:val="en-US"/>
        </w:rPr>
        <w:t xml:space="preserve">ese </w:t>
      </w:r>
      <w:r w:rsidR="000D7797" w:rsidRPr="00A22717">
        <w:rPr>
          <w:rFonts w:ascii="Times New Roman" w:eastAsia="Times New Roman" w:hAnsi="Times New Roman" w:cs="Times New Roman"/>
          <w:sz w:val="22"/>
          <w:szCs w:val="22"/>
          <w:lang w:val="en-US"/>
        </w:rPr>
        <w:t>Regulations</w:t>
      </w:r>
      <w:r w:rsidRPr="00A22717">
        <w:rPr>
          <w:rFonts w:ascii="Times New Roman" w:eastAsia="Times New Roman" w:hAnsi="Times New Roman" w:cs="Times New Roman"/>
          <w:sz w:val="22"/>
          <w:szCs w:val="22"/>
          <w:lang w:val="en-US"/>
        </w:rPr>
        <w:t xml:space="preserve"> and ensure the delivery of the signed agreement in paper to the Organizer. The Organizer makes </w:t>
      </w:r>
      <w:r w:rsidR="00F94EB7" w:rsidRPr="00A22717">
        <w:rPr>
          <w:rFonts w:ascii="Times New Roman" w:eastAsia="Times New Roman" w:hAnsi="Times New Roman" w:cs="Times New Roman"/>
          <w:sz w:val="22"/>
          <w:szCs w:val="22"/>
          <w:lang w:val="en-US"/>
        </w:rPr>
        <w:t>payments</w:t>
      </w:r>
      <w:r w:rsidRPr="00A22717">
        <w:rPr>
          <w:rFonts w:ascii="Times New Roman" w:eastAsia="Times New Roman" w:hAnsi="Times New Roman" w:cs="Times New Roman"/>
          <w:sz w:val="22"/>
          <w:szCs w:val="22"/>
          <w:lang w:val="en-US"/>
        </w:rPr>
        <w:t xml:space="preserve"> only if the Organizer has the original copy of this agreement;</w:t>
      </w:r>
    </w:p>
    <w:p w14:paraId="3926CB29" w14:textId="77777777" w:rsidR="00740871" w:rsidRPr="00A22717" w:rsidRDefault="00740871" w:rsidP="00A22717">
      <w:pPr>
        <w:pStyle w:val="a3"/>
        <w:numPr>
          <w:ilvl w:val="2"/>
          <w:numId w:val="2"/>
        </w:numPr>
        <w:shd w:val="clear" w:color="auto" w:fill="FFFFFF"/>
        <w:spacing w:line="22" w:lineRule="atLeast"/>
        <w:ind w:left="57" w:right="57" w:firstLine="0"/>
        <w:jc w:val="both"/>
        <w:rPr>
          <w:rFonts w:ascii="Times New Roman" w:eastAsia="Times New Roman" w:hAnsi="Times New Roman" w:cs="Times New Roman"/>
          <w:sz w:val="22"/>
          <w:szCs w:val="22"/>
          <w:lang w:val="en-US"/>
        </w:rPr>
      </w:pPr>
      <w:r w:rsidRPr="00A22717">
        <w:rPr>
          <w:rFonts w:ascii="Times New Roman" w:eastAsia="Times New Roman" w:hAnsi="Times New Roman" w:cs="Times New Roman"/>
          <w:sz w:val="22"/>
          <w:szCs w:val="22"/>
          <w:lang w:val="en-US"/>
        </w:rPr>
        <w:t>in the case provided for in paragraph 2.3. of the</w:t>
      </w:r>
      <w:r w:rsidR="00F94EB7" w:rsidRPr="00A22717">
        <w:rPr>
          <w:rFonts w:ascii="Times New Roman" w:eastAsia="Times New Roman" w:hAnsi="Times New Roman" w:cs="Times New Roman"/>
          <w:sz w:val="22"/>
          <w:szCs w:val="22"/>
          <w:lang w:val="en-US"/>
        </w:rPr>
        <w:t>se</w:t>
      </w:r>
      <w:r w:rsidRPr="00A22717">
        <w:rPr>
          <w:rFonts w:ascii="Times New Roman" w:eastAsia="Times New Roman" w:hAnsi="Times New Roman" w:cs="Times New Roman"/>
          <w:sz w:val="22"/>
          <w:szCs w:val="22"/>
          <w:lang w:val="en-US"/>
        </w:rPr>
        <w:t xml:space="preserve"> Regulation</w:t>
      </w:r>
      <w:r w:rsidR="00F94EB7" w:rsidRPr="00A22717">
        <w:rPr>
          <w:rFonts w:ascii="Times New Roman" w:eastAsia="Times New Roman" w:hAnsi="Times New Roman" w:cs="Times New Roman"/>
          <w:sz w:val="22"/>
          <w:szCs w:val="22"/>
          <w:lang w:val="en-US"/>
        </w:rPr>
        <w:t>s</w:t>
      </w:r>
      <w:r w:rsidRPr="00A22717">
        <w:rPr>
          <w:rFonts w:ascii="Times New Roman" w:eastAsia="Times New Roman" w:hAnsi="Times New Roman" w:cs="Times New Roman"/>
          <w:sz w:val="22"/>
          <w:szCs w:val="22"/>
          <w:lang w:val="en-US"/>
        </w:rPr>
        <w:t>, the conditions set in paragraphs 3.3.2 and 3.3.3 must be fulfilled for all recipients of the Money Prize.</w:t>
      </w:r>
    </w:p>
    <w:p w14:paraId="204CBD23" w14:textId="77777777" w:rsidR="00740871" w:rsidRPr="00A22717" w:rsidRDefault="00740871" w:rsidP="00A22717">
      <w:pPr>
        <w:pStyle w:val="a3"/>
        <w:numPr>
          <w:ilvl w:val="2"/>
          <w:numId w:val="2"/>
        </w:numPr>
        <w:shd w:val="clear" w:color="auto" w:fill="FFFFFF"/>
        <w:spacing w:line="22" w:lineRule="atLeast"/>
        <w:ind w:left="57" w:right="57" w:firstLine="0"/>
        <w:jc w:val="both"/>
        <w:rPr>
          <w:rFonts w:ascii="Times New Roman" w:eastAsia="Times New Roman" w:hAnsi="Times New Roman" w:cs="Times New Roman"/>
          <w:sz w:val="22"/>
          <w:szCs w:val="22"/>
          <w:lang w:val="en-US"/>
        </w:rPr>
      </w:pPr>
      <w:r w:rsidRPr="00A22717">
        <w:rPr>
          <w:rFonts w:ascii="Times New Roman" w:eastAsia="Times New Roman" w:hAnsi="Times New Roman" w:cs="Times New Roman"/>
          <w:sz w:val="22"/>
          <w:szCs w:val="22"/>
          <w:lang w:val="en-US"/>
        </w:rPr>
        <w:t>the payment of Money Prizes to the Laureates is carried out on the basis of an agreement concluded between the Laureate and the Organizer (in the form of Appendix No. 1 to th</w:t>
      </w:r>
      <w:r w:rsidR="00F94EB7" w:rsidRPr="00A22717">
        <w:rPr>
          <w:rFonts w:ascii="Times New Roman" w:eastAsia="Times New Roman" w:hAnsi="Times New Roman" w:cs="Times New Roman"/>
          <w:sz w:val="22"/>
          <w:szCs w:val="22"/>
          <w:lang w:val="en-US"/>
        </w:rPr>
        <w:t xml:space="preserve">ese </w:t>
      </w:r>
      <w:r w:rsidRPr="00A22717">
        <w:rPr>
          <w:rFonts w:ascii="Times New Roman" w:eastAsia="Times New Roman" w:hAnsi="Times New Roman" w:cs="Times New Roman"/>
          <w:sz w:val="22"/>
          <w:szCs w:val="22"/>
          <w:lang w:val="en-US"/>
        </w:rPr>
        <w:t>Regulation</w:t>
      </w:r>
      <w:r w:rsidR="00F94EB7" w:rsidRPr="00A22717">
        <w:rPr>
          <w:rFonts w:ascii="Times New Roman" w:eastAsia="Times New Roman" w:hAnsi="Times New Roman" w:cs="Times New Roman"/>
          <w:sz w:val="22"/>
          <w:szCs w:val="22"/>
          <w:lang w:val="en-US"/>
        </w:rPr>
        <w:t>s</w:t>
      </w:r>
      <w:r w:rsidRPr="00A22717">
        <w:rPr>
          <w:rFonts w:ascii="Times New Roman" w:eastAsia="Times New Roman" w:hAnsi="Times New Roman" w:cs="Times New Roman"/>
          <w:sz w:val="22"/>
          <w:szCs w:val="22"/>
          <w:lang w:val="en-US"/>
        </w:rPr>
        <w:t xml:space="preserve">) by transferring funds to personal accounts </w:t>
      </w:r>
      <w:r w:rsidR="00F94EB7" w:rsidRPr="00A22717">
        <w:rPr>
          <w:rFonts w:ascii="Times New Roman" w:eastAsia="Times New Roman" w:hAnsi="Times New Roman" w:cs="Times New Roman"/>
          <w:sz w:val="22"/>
          <w:szCs w:val="22"/>
          <w:lang w:val="en-US"/>
        </w:rPr>
        <w:t xml:space="preserve">at </w:t>
      </w:r>
      <w:proofErr w:type="spellStart"/>
      <w:r w:rsidR="00F94EB7" w:rsidRPr="00A22717">
        <w:rPr>
          <w:rFonts w:ascii="Times New Roman" w:eastAsia="Times New Roman" w:hAnsi="Times New Roman" w:cs="Times New Roman"/>
          <w:sz w:val="22"/>
          <w:szCs w:val="22"/>
          <w:lang w:val="en-US"/>
        </w:rPr>
        <w:t>Gazprombank</w:t>
      </w:r>
      <w:proofErr w:type="spellEnd"/>
      <w:r w:rsidR="00F94EB7" w:rsidRPr="00A22717">
        <w:rPr>
          <w:rFonts w:ascii="Times New Roman" w:eastAsia="Times New Roman" w:hAnsi="Times New Roman" w:cs="Times New Roman"/>
          <w:sz w:val="22"/>
          <w:szCs w:val="22"/>
          <w:lang w:val="en-US"/>
        </w:rPr>
        <w:t xml:space="preserve"> (JSC) </w:t>
      </w:r>
      <w:r w:rsidRPr="00A22717">
        <w:rPr>
          <w:rFonts w:ascii="Times New Roman" w:eastAsia="Times New Roman" w:hAnsi="Times New Roman" w:cs="Times New Roman"/>
          <w:sz w:val="22"/>
          <w:szCs w:val="22"/>
          <w:lang w:val="en-US"/>
        </w:rPr>
        <w:t xml:space="preserve">of </w:t>
      </w:r>
      <w:r w:rsidR="00F94EB7" w:rsidRPr="00A22717">
        <w:rPr>
          <w:rFonts w:ascii="Times New Roman" w:eastAsia="Times New Roman" w:hAnsi="Times New Roman" w:cs="Times New Roman"/>
          <w:sz w:val="22"/>
          <w:szCs w:val="22"/>
          <w:lang w:val="en-US"/>
        </w:rPr>
        <w:t xml:space="preserve">the </w:t>
      </w:r>
      <w:r w:rsidRPr="00A22717">
        <w:rPr>
          <w:rFonts w:ascii="Times New Roman" w:eastAsia="Times New Roman" w:hAnsi="Times New Roman" w:cs="Times New Roman"/>
          <w:sz w:val="22"/>
          <w:szCs w:val="22"/>
          <w:lang w:val="en-US"/>
        </w:rPr>
        <w:t>respective Laureates and/or members of the Laureates' groups of authors (in case provided for in paragraph 2.3 of the</w:t>
      </w:r>
      <w:r w:rsidR="00F94EB7" w:rsidRPr="00A22717">
        <w:rPr>
          <w:rFonts w:ascii="Times New Roman" w:eastAsia="Times New Roman" w:hAnsi="Times New Roman" w:cs="Times New Roman"/>
          <w:sz w:val="22"/>
          <w:szCs w:val="22"/>
          <w:lang w:val="en-US"/>
        </w:rPr>
        <w:t>se</w:t>
      </w:r>
      <w:r w:rsidRPr="00A22717">
        <w:rPr>
          <w:rFonts w:ascii="Times New Roman" w:eastAsia="Times New Roman" w:hAnsi="Times New Roman" w:cs="Times New Roman"/>
          <w:sz w:val="22"/>
          <w:szCs w:val="22"/>
          <w:lang w:val="en-US"/>
        </w:rPr>
        <w:t xml:space="preserve"> Regulation</w:t>
      </w:r>
      <w:r w:rsidR="00F94EB7" w:rsidRPr="00A22717">
        <w:rPr>
          <w:rFonts w:ascii="Times New Roman" w:eastAsia="Times New Roman" w:hAnsi="Times New Roman" w:cs="Times New Roman"/>
          <w:sz w:val="22"/>
          <w:szCs w:val="22"/>
          <w:lang w:val="en-US"/>
        </w:rPr>
        <w:t>s</w:t>
      </w:r>
      <w:r w:rsidRPr="00A22717">
        <w:rPr>
          <w:rFonts w:ascii="Times New Roman" w:eastAsia="Times New Roman" w:hAnsi="Times New Roman" w:cs="Times New Roman"/>
          <w:sz w:val="22"/>
          <w:szCs w:val="22"/>
          <w:lang w:val="en-US"/>
        </w:rPr>
        <w:t>).</w:t>
      </w:r>
    </w:p>
    <w:p w14:paraId="3B00A801" w14:textId="77777777" w:rsidR="00740871" w:rsidRPr="00A22717" w:rsidRDefault="00740871" w:rsidP="00A22717">
      <w:pPr>
        <w:pStyle w:val="a3"/>
        <w:numPr>
          <w:ilvl w:val="2"/>
          <w:numId w:val="2"/>
        </w:numPr>
        <w:shd w:val="clear" w:color="auto" w:fill="FFFFFF"/>
        <w:spacing w:line="22" w:lineRule="atLeast"/>
        <w:ind w:left="57" w:right="57" w:firstLine="0"/>
        <w:jc w:val="both"/>
        <w:rPr>
          <w:rFonts w:ascii="Times New Roman" w:eastAsia="Times New Roman" w:hAnsi="Times New Roman" w:cs="Times New Roman"/>
          <w:sz w:val="22"/>
          <w:szCs w:val="22"/>
          <w:lang w:val="en-US"/>
        </w:rPr>
      </w:pPr>
      <w:r w:rsidRPr="00A22717">
        <w:rPr>
          <w:rFonts w:ascii="Times New Roman" w:eastAsia="Times New Roman" w:hAnsi="Times New Roman" w:cs="Times New Roman"/>
          <w:sz w:val="22"/>
          <w:szCs w:val="22"/>
          <w:lang w:val="en-US"/>
        </w:rPr>
        <w:t>If one or more than one condition specified in paragraphs 3.3.2 and 3.3.3 of th</w:t>
      </w:r>
      <w:r w:rsidR="00F94EB7" w:rsidRPr="00A22717">
        <w:rPr>
          <w:rFonts w:ascii="Times New Roman" w:eastAsia="Times New Roman" w:hAnsi="Times New Roman" w:cs="Times New Roman"/>
          <w:sz w:val="22"/>
          <w:szCs w:val="22"/>
          <w:lang w:val="en-US"/>
        </w:rPr>
        <w:t>ese</w:t>
      </w:r>
      <w:r w:rsidRPr="00A22717">
        <w:rPr>
          <w:rFonts w:ascii="Times New Roman" w:eastAsia="Times New Roman" w:hAnsi="Times New Roman" w:cs="Times New Roman"/>
          <w:sz w:val="22"/>
          <w:szCs w:val="22"/>
          <w:lang w:val="en-US"/>
        </w:rPr>
        <w:t xml:space="preserve"> Regulation</w:t>
      </w:r>
      <w:r w:rsidR="00F94EB7" w:rsidRPr="00A22717">
        <w:rPr>
          <w:rFonts w:ascii="Times New Roman" w:eastAsia="Times New Roman" w:hAnsi="Times New Roman" w:cs="Times New Roman"/>
          <w:sz w:val="22"/>
          <w:szCs w:val="22"/>
          <w:lang w:val="en-US"/>
        </w:rPr>
        <w:t>s</w:t>
      </w:r>
      <w:r w:rsidRPr="00A22717">
        <w:rPr>
          <w:rFonts w:ascii="Times New Roman" w:eastAsia="Times New Roman" w:hAnsi="Times New Roman" w:cs="Times New Roman"/>
          <w:sz w:val="22"/>
          <w:szCs w:val="22"/>
          <w:lang w:val="en-US"/>
        </w:rPr>
        <w:t xml:space="preserve"> remain unfulfilled by the Laureate within 21 working days from the date of the Prize Ceremony and publication of the list of Laureates on the Website, the Laureate is considered to have </w:t>
      </w:r>
      <w:r w:rsidR="008C5EE1" w:rsidRPr="00A22717">
        <w:rPr>
          <w:rFonts w:ascii="Times New Roman" w:eastAsia="Times New Roman" w:hAnsi="Times New Roman" w:cs="Times New Roman"/>
          <w:sz w:val="22"/>
          <w:szCs w:val="22"/>
          <w:lang w:val="en-US"/>
        </w:rPr>
        <w:t>turned down</w:t>
      </w:r>
      <w:r w:rsidRPr="00A22717">
        <w:rPr>
          <w:rFonts w:ascii="Times New Roman" w:eastAsia="Times New Roman" w:hAnsi="Times New Roman" w:cs="Times New Roman"/>
          <w:sz w:val="22"/>
          <w:szCs w:val="22"/>
          <w:lang w:val="en-US"/>
        </w:rPr>
        <w:t xml:space="preserve"> the </w:t>
      </w:r>
      <w:r w:rsidR="008C5EE1" w:rsidRPr="00A22717">
        <w:rPr>
          <w:rFonts w:ascii="Times New Roman" w:eastAsia="Times New Roman" w:hAnsi="Times New Roman" w:cs="Times New Roman"/>
          <w:sz w:val="22"/>
          <w:szCs w:val="22"/>
          <w:lang w:val="en-US"/>
        </w:rPr>
        <w:t xml:space="preserve">Money </w:t>
      </w:r>
      <w:r w:rsidRPr="00A22717">
        <w:rPr>
          <w:rFonts w:ascii="Times New Roman" w:eastAsia="Times New Roman" w:hAnsi="Times New Roman" w:cs="Times New Roman"/>
          <w:sz w:val="22"/>
          <w:szCs w:val="22"/>
          <w:lang w:val="en-US"/>
        </w:rPr>
        <w:t>Prize.</w:t>
      </w:r>
    </w:p>
    <w:p w14:paraId="233A025C" w14:textId="77777777" w:rsidR="008C5EE1" w:rsidRPr="00A22717" w:rsidRDefault="008C5EE1" w:rsidP="00A22717">
      <w:pPr>
        <w:pStyle w:val="a3"/>
        <w:shd w:val="clear" w:color="auto" w:fill="FFFFFF"/>
        <w:spacing w:line="22" w:lineRule="atLeast"/>
        <w:ind w:left="57" w:right="57"/>
        <w:jc w:val="both"/>
        <w:rPr>
          <w:rFonts w:ascii="Times New Roman" w:eastAsia="Times New Roman" w:hAnsi="Times New Roman" w:cs="Times New Roman"/>
          <w:sz w:val="22"/>
          <w:szCs w:val="22"/>
          <w:lang w:val="en-US"/>
        </w:rPr>
      </w:pPr>
    </w:p>
    <w:p w14:paraId="03794EA7" w14:textId="77777777" w:rsidR="00284E97" w:rsidRPr="00A22717" w:rsidRDefault="000B5E89" w:rsidP="00A22717">
      <w:pPr>
        <w:pStyle w:val="a3"/>
        <w:widowControl w:val="0"/>
        <w:numPr>
          <w:ilvl w:val="0"/>
          <w:numId w:val="2"/>
        </w:numPr>
        <w:spacing w:line="22" w:lineRule="atLeast"/>
        <w:ind w:left="57" w:right="57" w:firstLine="0"/>
        <w:jc w:val="both"/>
        <w:rPr>
          <w:rFonts w:ascii="Times New Roman" w:eastAsia="Times New Roman" w:hAnsi="Times New Roman" w:cs="Times New Roman"/>
          <w:b/>
          <w:bCs/>
          <w:sz w:val="22"/>
          <w:szCs w:val="22"/>
          <w:lang w:val="en-US"/>
        </w:rPr>
      </w:pPr>
      <w:r w:rsidRPr="00A22717">
        <w:rPr>
          <w:rFonts w:ascii="Times New Roman" w:eastAsia="Times New Roman" w:hAnsi="Times New Roman" w:cs="Times New Roman"/>
          <w:b/>
          <w:bCs/>
          <w:sz w:val="22"/>
          <w:szCs w:val="22"/>
          <w:lang w:val="en-US"/>
        </w:rPr>
        <w:t>Taxation of the Money Prize</w:t>
      </w:r>
    </w:p>
    <w:p w14:paraId="5FCB1E3B" w14:textId="77777777" w:rsidR="00284E97" w:rsidRPr="00A22717" w:rsidRDefault="00284E97" w:rsidP="00A22717">
      <w:pPr>
        <w:pStyle w:val="a3"/>
        <w:numPr>
          <w:ilvl w:val="1"/>
          <w:numId w:val="2"/>
        </w:numPr>
        <w:spacing w:line="22" w:lineRule="atLeast"/>
        <w:ind w:left="57" w:right="57" w:firstLine="0"/>
        <w:jc w:val="both"/>
        <w:rPr>
          <w:rFonts w:ascii="Times New Roman" w:eastAsia="Times New Roman" w:hAnsi="Times New Roman" w:cs="Times New Roman"/>
          <w:sz w:val="22"/>
          <w:szCs w:val="22"/>
          <w:lang w:val="en-US"/>
        </w:rPr>
      </w:pPr>
      <w:r w:rsidRPr="00A22717">
        <w:rPr>
          <w:rFonts w:ascii="Times New Roman" w:eastAsia="Times New Roman" w:hAnsi="Times New Roman" w:cs="Times New Roman"/>
          <w:sz w:val="22"/>
          <w:szCs w:val="22"/>
          <w:lang w:val="en-US"/>
        </w:rPr>
        <w:t xml:space="preserve"> </w:t>
      </w:r>
      <w:r w:rsidR="000B5E89" w:rsidRPr="00A22717">
        <w:rPr>
          <w:rFonts w:ascii="Times New Roman" w:eastAsia="Times New Roman" w:hAnsi="Times New Roman" w:cs="Times New Roman"/>
          <w:sz w:val="22"/>
          <w:szCs w:val="22"/>
          <w:lang w:val="en-US"/>
        </w:rPr>
        <w:t>The Money Prize is awarded by the Organizer to each of the Laureates free of any additional encumbrances.</w:t>
      </w:r>
    </w:p>
    <w:p w14:paraId="0E5394CE" w14:textId="77777777" w:rsidR="009E12D7" w:rsidRDefault="0012045F" w:rsidP="009E12D7">
      <w:pPr>
        <w:pStyle w:val="a3"/>
        <w:numPr>
          <w:ilvl w:val="1"/>
          <w:numId w:val="2"/>
        </w:numPr>
        <w:spacing w:line="22" w:lineRule="atLeast"/>
        <w:ind w:left="57" w:right="57" w:firstLine="0"/>
        <w:jc w:val="both"/>
        <w:rPr>
          <w:rFonts w:ascii="Times New Roman" w:eastAsia="Times New Roman" w:hAnsi="Times New Roman" w:cs="Times New Roman"/>
          <w:sz w:val="22"/>
          <w:szCs w:val="22"/>
          <w:lang w:val="en-US"/>
        </w:rPr>
      </w:pPr>
      <w:r w:rsidRPr="00A22717">
        <w:rPr>
          <w:rFonts w:ascii="Times New Roman" w:eastAsia="Times New Roman" w:hAnsi="Times New Roman" w:cs="Times New Roman"/>
          <w:sz w:val="22"/>
          <w:szCs w:val="22"/>
          <w:lang w:val="en-US"/>
        </w:rPr>
        <w:t>The Laureates understand and agree that compliance with the requirements of tax regulations of the Russian Federation, as well as compliance with the requirements of tax regulations of the Laureate's country of residence</w:t>
      </w:r>
      <w:r w:rsidR="00284E97" w:rsidRPr="00A22717">
        <w:rPr>
          <w:rFonts w:ascii="Times New Roman" w:eastAsia="Times New Roman" w:hAnsi="Times New Roman" w:cs="Times New Roman"/>
          <w:sz w:val="22"/>
          <w:szCs w:val="22"/>
          <w:lang w:val="en-US"/>
        </w:rPr>
        <w:t xml:space="preserve">, </w:t>
      </w:r>
      <w:r w:rsidRPr="00A22717">
        <w:rPr>
          <w:rFonts w:ascii="Times New Roman" w:eastAsia="Times New Roman" w:hAnsi="Times New Roman" w:cs="Times New Roman"/>
          <w:sz w:val="22"/>
          <w:szCs w:val="22"/>
          <w:lang w:val="en-US"/>
        </w:rPr>
        <w:t>is not an encumbrance but a constitutional obligation of each citizen</w:t>
      </w:r>
      <w:r w:rsidR="00284E97" w:rsidRPr="00A22717">
        <w:rPr>
          <w:rFonts w:ascii="Times New Roman" w:eastAsia="Times New Roman" w:hAnsi="Times New Roman" w:cs="Times New Roman"/>
          <w:sz w:val="22"/>
          <w:szCs w:val="22"/>
          <w:lang w:val="en-US"/>
        </w:rPr>
        <w:t>.</w:t>
      </w:r>
    </w:p>
    <w:p w14:paraId="37804E5F" w14:textId="77777777" w:rsidR="00284E97" w:rsidRPr="009E12D7" w:rsidRDefault="009E12D7" w:rsidP="00A22717">
      <w:pPr>
        <w:pStyle w:val="a3"/>
        <w:numPr>
          <w:ilvl w:val="1"/>
          <w:numId w:val="2"/>
        </w:numPr>
        <w:spacing w:line="22" w:lineRule="atLeast"/>
        <w:ind w:left="57" w:right="57" w:firstLine="0"/>
        <w:jc w:val="both"/>
        <w:rPr>
          <w:rFonts w:ascii="Times New Roman" w:eastAsia="Times New Roman" w:hAnsi="Times New Roman" w:cs="Times New Roman"/>
          <w:sz w:val="22"/>
          <w:szCs w:val="22"/>
          <w:lang w:val="en-US"/>
        </w:rPr>
      </w:pPr>
      <w:r w:rsidRPr="009E12D7">
        <w:rPr>
          <w:rFonts w:ascii="Times New Roman" w:eastAsia="Times New Roman" w:hAnsi="Times New Roman" w:cs="Times New Roman"/>
          <w:sz w:val="22"/>
          <w:szCs w:val="22"/>
          <w:lang w:val="en-US"/>
        </w:rPr>
        <w:t xml:space="preserve">When paying (handing over) </w:t>
      </w:r>
      <w:r>
        <w:rPr>
          <w:rFonts w:ascii="Times New Roman" w:eastAsia="Times New Roman" w:hAnsi="Times New Roman" w:cs="Times New Roman"/>
          <w:sz w:val="22"/>
          <w:szCs w:val="22"/>
          <w:lang w:val="en-US"/>
        </w:rPr>
        <w:t>the Money Prize</w:t>
      </w:r>
      <w:r w:rsidRPr="009E12D7">
        <w:rPr>
          <w:rFonts w:ascii="Times New Roman" w:eastAsia="Times New Roman" w:hAnsi="Times New Roman" w:cs="Times New Roman"/>
          <w:sz w:val="22"/>
          <w:szCs w:val="22"/>
          <w:lang w:val="en-US"/>
        </w:rPr>
        <w:t xml:space="preserve"> to the Laureate, the Organizer </w:t>
      </w:r>
      <w:r>
        <w:rPr>
          <w:rFonts w:ascii="Times New Roman" w:eastAsia="Times New Roman" w:hAnsi="Times New Roman" w:cs="Times New Roman"/>
          <w:sz w:val="22"/>
          <w:szCs w:val="22"/>
          <w:lang w:val="en-US"/>
        </w:rPr>
        <w:t xml:space="preserve">acts as a withholding agent </w:t>
      </w:r>
      <w:r w:rsidRPr="009E12D7">
        <w:rPr>
          <w:rFonts w:ascii="Times New Roman" w:eastAsia="Times New Roman" w:hAnsi="Times New Roman" w:cs="Times New Roman"/>
          <w:sz w:val="22"/>
          <w:szCs w:val="22"/>
          <w:lang w:val="en-US"/>
        </w:rPr>
        <w:t>in accordance with Article 226 of the Tax Code of the Russian Federation, namely: calculates, withholds and transfers personal income tax to the budget. The personal income tax rate is set in accordance with Article 224 of the Tax Code of the Russian Federation.</w:t>
      </w:r>
    </w:p>
    <w:p w14:paraId="504B5A71" w14:textId="77777777" w:rsidR="00284E97" w:rsidRPr="00A22717" w:rsidRDefault="00284E97" w:rsidP="00A22717">
      <w:pPr>
        <w:pStyle w:val="a3"/>
        <w:spacing w:line="22" w:lineRule="atLeast"/>
        <w:ind w:left="57" w:right="57"/>
        <w:jc w:val="both"/>
        <w:rPr>
          <w:rFonts w:ascii="Times New Roman" w:eastAsia="Times New Roman" w:hAnsi="Times New Roman" w:cs="Times New Roman"/>
          <w:sz w:val="22"/>
          <w:szCs w:val="22"/>
          <w:lang w:val="en-US"/>
        </w:rPr>
      </w:pPr>
    </w:p>
    <w:p w14:paraId="75D98946" w14:textId="77777777" w:rsidR="00284E97" w:rsidRPr="00A22717" w:rsidRDefault="00284E97" w:rsidP="00A22717">
      <w:pPr>
        <w:pStyle w:val="a3"/>
        <w:numPr>
          <w:ilvl w:val="0"/>
          <w:numId w:val="2"/>
        </w:numPr>
        <w:spacing w:line="22" w:lineRule="atLeast"/>
        <w:ind w:left="57" w:right="57" w:firstLine="0"/>
        <w:jc w:val="both"/>
        <w:rPr>
          <w:rFonts w:ascii="Times New Roman" w:eastAsia="Times New Roman" w:hAnsi="Times New Roman" w:cs="Times New Roman"/>
          <w:b/>
          <w:bCs/>
          <w:sz w:val="22"/>
          <w:szCs w:val="22"/>
        </w:rPr>
      </w:pPr>
      <w:r w:rsidRPr="00A22717">
        <w:rPr>
          <w:rFonts w:ascii="Times New Roman" w:eastAsia="Times New Roman" w:hAnsi="Times New Roman" w:cs="Times New Roman"/>
          <w:b/>
          <w:bCs/>
          <w:sz w:val="22"/>
          <w:szCs w:val="22"/>
          <w:lang w:val="en-US"/>
        </w:rPr>
        <w:t xml:space="preserve">Final </w:t>
      </w:r>
      <w:r w:rsidR="00F94EB7" w:rsidRPr="00A22717">
        <w:rPr>
          <w:rFonts w:ascii="Times New Roman" w:eastAsia="Times New Roman" w:hAnsi="Times New Roman" w:cs="Times New Roman"/>
          <w:b/>
          <w:bCs/>
          <w:sz w:val="22"/>
          <w:szCs w:val="22"/>
          <w:lang w:val="en-US"/>
        </w:rPr>
        <w:t>Provisions</w:t>
      </w:r>
    </w:p>
    <w:p w14:paraId="357435AC" w14:textId="77777777" w:rsidR="00284E97" w:rsidRPr="00A22717" w:rsidRDefault="0012045F" w:rsidP="00A22717">
      <w:pPr>
        <w:pStyle w:val="a3"/>
        <w:numPr>
          <w:ilvl w:val="1"/>
          <w:numId w:val="2"/>
        </w:numPr>
        <w:spacing w:line="22" w:lineRule="atLeast"/>
        <w:ind w:left="57" w:right="57" w:firstLine="0"/>
        <w:jc w:val="both"/>
        <w:rPr>
          <w:rFonts w:ascii="Times New Roman" w:eastAsia="Times New Roman" w:hAnsi="Times New Roman" w:cs="Times New Roman"/>
          <w:sz w:val="22"/>
          <w:szCs w:val="22"/>
          <w:lang w:val="en-US"/>
        </w:rPr>
      </w:pPr>
      <w:r w:rsidRPr="00A22717">
        <w:rPr>
          <w:rFonts w:ascii="Times New Roman" w:eastAsia="Times New Roman" w:hAnsi="Times New Roman" w:cs="Times New Roman"/>
          <w:sz w:val="22"/>
          <w:szCs w:val="22"/>
          <w:lang w:val="en-US"/>
        </w:rPr>
        <w:t>Th</w:t>
      </w:r>
      <w:r w:rsidR="00F94EB7" w:rsidRPr="00A22717">
        <w:rPr>
          <w:rFonts w:ascii="Times New Roman" w:eastAsia="Times New Roman" w:hAnsi="Times New Roman" w:cs="Times New Roman"/>
          <w:sz w:val="22"/>
          <w:szCs w:val="22"/>
          <w:lang w:val="en-US"/>
        </w:rPr>
        <w:t xml:space="preserve">ese </w:t>
      </w:r>
      <w:r w:rsidR="000D7797" w:rsidRPr="00A22717">
        <w:rPr>
          <w:rFonts w:ascii="Times New Roman" w:eastAsia="Times New Roman" w:hAnsi="Times New Roman" w:cs="Times New Roman"/>
          <w:sz w:val="22"/>
          <w:szCs w:val="22"/>
          <w:lang w:val="en-US"/>
        </w:rPr>
        <w:t>Regulations</w:t>
      </w:r>
      <w:r w:rsidRPr="00A22717">
        <w:rPr>
          <w:rFonts w:ascii="Times New Roman" w:eastAsia="Times New Roman" w:hAnsi="Times New Roman" w:cs="Times New Roman"/>
          <w:sz w:val="22"/>
          <w:szCs w:val="22"/>
          <w:lang w:val="en-US"/>
        </w:rPr>
        <w:t xml:space="preserve"> come into force from the date of publication on the Website and </w:t>
      </w:r>
      <w:r w:rsidR="000D7797" w:rsidRPr="00A22717">
        <w:rPr>
          <w:rFonts w:ascii="Times New Roman" w:eastAsia="Times New Roman" w:hAnsi="Times New Roman" w:cs="Times New Roman"/>
          <w:sz w:val="22"/>
          <w:szCs w:val="22"/>
          <w:lang w:val="en-US"/>
        </w:rPr>
        <w:t>are</w:t>
      </w:r>
      <w:r w:rsidRPr="00A22717">
        <w:rPr>
          <w:rFonts w:ascii="Times New Roman" w:eastAsia="Times New Roman" w:hAnsi="Times New Roman" w:cs="Times New Roman"/>
          <w:sz w:val="22"/>
          <w:szCs w:val="22"/>
          <w:lang w:val="en-US"/>
        </w:rPr>
        <w:t xml:space="preserve"> valid until </w:t>
      </w:r>
      <w:r w:rsidR="000D7797" w:rsidRPr="00A22717">
        <w:rPr>
          <w:rFonts w:ascii="Times New Roman" w:eastAsia="Times New Roman" w:hAnsi="Times New Roman" w:cs="Times New Roman"/>
          <w:sz w:val="22"/>
          <w:szCs w:val="22"/>
          <w:lang w:val="en-US"/>
        </w:rPr>
        <w:t xml:space="preserve">the </w:t>
      </w:r>
      <w:r w:rsidRPr="00A22717">
        <w:rPr>
          <w:rFonts w:ascii="Times New Roman" w:eastAsia="Times New Roman" w:hAnsi="Times New Roman" w:cs="Times New Roman"/>
          <w:sz w:val="22"/>
          <w:szCs w:val="22"/>
          <w:lang w:val="en-US"/>
        </w:rPr>
        <w:t>completion of payments of all Money Prizes awarded in the 2024 Prize.</w:t>
      </w:r>
    </w:p>
    <w:p w14:paraId="463BC90C" w14:textId="77777777" w:rsidR="00284E97" w:rsidRPr="00A22717" w:rsidRDefault="001F7304" w:rsidP="00A22717">
      <w:pPr>
        <w:pStyle w:val="a4"/>
        <w:numPr>
          <w:ilvl w:val="1"/>
          <w:numId w:val="2"/>
        </w:numPr>
        <w:shd w:val="clear" w:color="auto" w:fill="FFFFFF"/>
        <w:spacing w:before="0" w:beforeAutospacing="0" w:after="0" w:afterAutospacing="0" w:line="22" w:lineRule="atLeast"/>
        <w:ind w:left="57" w:right="57" w:firstLine="0"/>
        <w:jc w:val="both"/>
        <w:rPr>
          <w:sz w:val="22"/>
          <w:szCs w:val="22"/>
          <w:lang w:val="en-US"/>
        </w:rPr>
      </w:pPr>
      <w:r w:rsidRPr="00A22717">
        <w:rPr>
          <w:sz w:val="22"/>
          <w:szCs w:val="22"/>
          <w:lang w:val="en-US"/>
        </w:rPr>
        <w:t>Changes made to the Regulations shall be posted on the Website in accordance with the procedure for posting the Regulations on the Website. By continuing to participate in the Prize, the Participant unconditionally accepts such changes</w:t>
      </w:r>
      <w:r w:rsidR="00284E97" w:rsidRPr="00A22717">
        <w:rPr>
          <w:sz w:val="22"/>
          <w:szCs w:val="22"/>
          <w:lang w:val="en-US"/>
        </w:rPr>
        <w:t>.</w:t>
      </w:r>
    </w:p>
    <w:p w14:paraId="7E9CA8B9" w14:textId="77777777" w:rsidR="00284E97" w:rsidRPr="00A22717" w:rsidRDefault="00A85859" w:rsidP="00A22717">
      <w:pPr>
        <w:pStyle w:val="a4"/>
        <w:numPr>
          <w:ilvl w:val="1"/>
          <w:numId w:val="2"/>
        </w:numPr>
        <w:shd w:val="clear" w:color="auto" w:fill="FFFFFF"/>
        <w:spacing w:before="0" w:beforeAutospacing="0" w:after="0" w:afterAutospacing="0" w:line="22" w:lineRule="atLeast"/>
        <w:ind w:left="57" w:right="57" w:firstLine="0"/>
        <w:jc w:val="both"/>
        <w:rPr>
          <w:sz w:val="22"/>
          <w:szCs w:val="22"/>
          <w:lang w:val="en-US"/>
        </w:rPr>
      </w:pPr>
      <w:r w:rsidRPr="00A22717">
        <w:rPr>
          <w:sz w:val="22"/>
          <w:szCs w:val="22"/>
          <w:lang w:val="en-US"/>
        </w:rPr>
        <w:t>All relevant stakeholders bear sole responsibility for monitoring the changes made to the Regulations and other documents related to the Prize, the Website, and the Organizer in a timely manner</w:t>
      </w:r>
      <w:r w:rsidR="00284E97" w:rsidRPr="00A22717">
        <w:rPr>
          <w:sz w:val="22"/>
          <w:szCs w:val="22"/>
          <w:lang w:val="en-US"/>
        </w:rPr>
        <w:t>.</w:t>
      </w:r>
    </w:p>
    <w:p w14:paraId="5B01B977" w14:textId="77777777" w:rsidR="00284E97" w:rsidRPr="00A22717" w:rsidRDefault="003A594E" w:rsidP="00A22717">
      <w:pPr>
        <w:pStyle w:val="a3"/>
        <w:numPr>
          <w:ilvl w:val="1"/>
          <w:numId w:val="2"/>
        </w:numPr>
        <w:spacing w:line="22" w:lineRule="atLeast"/>
        <w:ind w:left="57" w:right="57" w:firstLine="0"/>
        <w:jc w:val="both"/>
        <w:rPr>
          <w:rFonts w:ascii="Times New Roman" w:eastAsia="Times New Roman" w:hAnsi="Times New Roman" w:cs="Times New Roman"/>
          <w:sz w:val="22"/>
          <w:szCs w:val="22"/>
          <w:lang w:val="en-US"/>
        </w:rPr>
      </w:pPr>
      <w:r w:rsidRPr="00A22717">
        <w:rPr>
          <w:rFonts w:ascii="Times New Roman" w:hAnsi="Times New Roman" w:cs="Times New Roman"/>
          <w:sz w:val="22"/>
          <w:szCs w:val="22"/>
          <w:lang w:val="en-US"/>
        </w:rPr>
        <w:t>The</w:t>
      </w:r>
      <w:r w:rsidR="000D7797" w:rsidRPr="00A22717">
        <w:rPr>
          <w:rFonts w:ascii="Times New Roman" w:hAnsi="Times New Roman" w:cs="Times New Roman"/>
          <w:sz w:val="22"/>
          <w:szCs w:val="22"/>
          <w:lang w:val="en-US"/>
        </w:rPr>
        <w:t>se</w:t>
      </w:r>
      <w:r w:rsidRPr="00A22717">
        <w:rPr>
          <w:rFonts w:ascii="Times New Roman" w:hAnsi="Times New Roman" w:cs="Times New Roman"/>
          <w:sz w:val="22"/>
          <w:szCs w:val="22"/>
          <w:lang w:val="en-US"/>
        </w:rPr>
        <w:t xml:space="preserve"> Regulation</w:t>
      </w:r>
      <w:r w:rsidR="000D7797" w:rsidRPr="00A22717">
        <w:rPr>
          <w:rFonts w:ascii="Times New Roman" w:hAnsi="Times New Roman" w:cs="Times New Roman"/>
          <w:sz w:val="22"/>
          <w:szCs w:val="22"/>
          <w:lang w:val="en-US"/>
        </w:rPr>
        <w:t>s</w:t>
      </w:r>
      <w:r w:rsidRPr="00A22717">
        <w:rPr>
          <w:rFonts w:ascii="Times New Roman" w:hAnsi="Times New Roman" w:cs="Times New Roman"/>
          <w:sz w:val="22"/>
          <w:szCs w:val="22"/>
          <w:lang w:val="en-US"/>
        </w:rPr>
        <w:t xml:space="preserve"> </w:t>
      </w:r>
      <w:r w:rsidR="000D7797" w:rsidRPr="00A22717">
        <w:rPr>
          <w:rFonts w:ascii="Times New Roman" w:hAnsi="Times New Roman" w:cs="Times New Roman"/>
          <w:sz w:val="22"/>
          <w:szCs w:val="22"/>
          <w:lang w:val="en-US"/>
        </w:rPr>
        <w:t>are</w:t>
      </w:r>
      <w:r w:rsidRPr="00A22717">
        <w:rPr>
          <w:rFonts w:ascii="Times New Roman" w:hAnsi="Times New Roman" w:cs="Times New Roman"/>
          <w:sz w:val="22"/>
          <w:szCs w:val="22"/>
          <w:lang w:val="en-US"/>
        </w:rPr>
        <w:t xml:space="preserve"> approved, put into effect, amended</w:t>
      </w:r>
      <w:r w:rsidR="001F7304" w:rsidRPr="00A22717">
        <w:rPr>
          <w:rFonts w:ascii="Times New Roman" w:hAnsi="Times New Roman" w:cs="Times New Roman"/>
          <w:sz w:val="22"/>
          <w:szCs w:val="22"/>
          <w:lang w:val="en-US"/>
        </w:rPr>
        <w:t>,</w:t>
      </w:r>
      <w:r w:rsidRPr="00A22717">
        <w:rPr>
          <w:rFonts w:ascii="Times New Roman" w:hAnsi="Times New Roman" w:cs="Times New Roman"/>
          <w:sz w:val="22"/>
          <w:szCs w:val="22"/>
          <w:lang w:val="en-US"/>
        </w:rPr>
        <w:t xml:space="preserve"> and declared invalid by the Organizing Committee</w:t>
      </w:r>
      <w:r w:rsidR="00284E97" w:rsidRPr="00A22717">
        <w:rPr>
          <w:rFonts w:ascii="Times New Roman" w:hAnsi="Times New Roman" w:cs="Times New Roman"/>
          <w:sz w:val="22"/>
          <w:szCs w:val="22"/>
          <w:lang w:val="en-US"/>
        </w:rPr>
        <w:t>.</w:t>
      </w:r>
    </w:p>
    <w:p w14:paraId="6C34F899" w14:textId="77777777" w:rsidR="00284E97" w:rsidRPr="00A22717" w:rsidRDefault="003A594E" w:rsidP="00A22717">
      <w:pPr>
        <w:pStyle w:val="a3"/>
        <w:numPr>
          <w:ilvl w:val="1"/>
          <w:numId w:val="2"/>
        </w:numPr>
        <w:spacing w:line="22" w:lineRule="atLeast"/>
        <w:ind w:left="57" w:right="57" w:firstLine="0"/>
        <w:jc w:val="both"/>
        <w:rPr>
          <w:rFonts w:ascii="Times New Roman" w:eastAsia="Times New Roman" w:hAnsi="Times New Roman" w:cs="Times New Roman"/>
          <w:sz w:val="22"/>
          <w:szCs w:val="22"/>
          <w:lang w:val="en-US"/>
        </w:rPr>
      </w:pPr>
      <w:r w:rsidRPr="00A22717">
        <w:rPr>
          <w:rFonts w:ascii="Times New Roman" w:hAnsi="Times New Roman" w:cs="Times New Roman"/>
          <w:sz w:val="22"/>
          <w:szCs w:val="22"/>
          <w:lang w:val="en-US"/>
        </w:rPr>
        <w:t>Please contact the Organizer using contact details provided on the Website regarding any questions related to payment of Money Prizes</w:t>
      </w:r>
      <w:r w:rsidR="00284E97" w:rsidRPr="00A22717">
        <w:rPr>
          <w:rFonts w:ascii="Times New Roman" w:hAnsi="Times New Roman" w:cs="Times New Roman"/>
          <w:sz w:val="22"/>
          <w:szCs w:val="22"/>
          <w:lang w:val="en-US"/>
        </w:rPr>
        <w:t>.</w:t>
      </w:r>
    </w:p>
    <w:sectPr w:rsidR="00284E97" w:rsidRPr="00A22717" w:rsidSect="0012045F">
      <w:footerReference w:type="even" r:id="rId9"/>
      <w:footerReference w:type="default" r:id="rId10"/>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95E76" w14:textId="77777777" w:rsidR="00E8205E" w:rsidRDefault="00E8205E">
      <w:pPr>
        <w:spacing w:after="0" w:line="240" w:lineRule="auto"/>
      </w:pPr>
      <w:r>
        <w:separator/>
      </w:r>
    </w:p>
  </w:endnote>
  <w:endnote w:type="continuationSeparator" w:id="0">
    <w:p w14:paraId="57852EE0" w14:textId="77777777" w:rsidR="00E8205E" w:rsidRDefault="00E82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8"/>
      </w:rPr>
      <w:id w:val="1567682567"/>
      <w:docPartObj>
        <w:docPartGallery w:val="Page Numbers (Bottom of Page)"/>
        <w:docPartUnique/>
      </w:docPartObj>
    </w:sdtPr>
    <w:sdtEndPr>
      <w:rPr>
        <w:rStyle w:val="a8"/>
      </w:rPr>
    </w:sdtEndPr>
    <w:sdtContent>
      <w:p w14:paraId="33C3801B" w14:textId="77777777" w:rsidR="0012045F" w:rsidRDefault="0012045F" w:rsidP="0012045F">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sdtContent>
  </w:sdt>
  <w:p w14:paraId="6E166040" w14:textId="77777777" w:rsidR="0012045F" w:rsidRDefault="0012045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8"/>
        <w:rFonts w:ascii="Times New Roman" w:hAnsi="Times New Roman" w:cs="Times New Roman"/>
        <w:sz w:val="16"/>
        <w:szCs w:val="16"/>
      </w:rPr>
      <w:id w:val="-1766834579"/>
      <w:docPartObj>
        <w:docPartGallery w:val="Page Numbers (Bottom of Page)"/>
        <w:docPartUnique/>
      </w:docPartObj>
    </w:sdtPr>
    <w:sdtEndPr>
      <w:rPr>
        <w:rStyle w:val="a8"/>
      </w:rPr>
    </w:sdtEndPr>
    <w:sdtContent>
      <w:p w14:paraId="5F82223B" w14:textId="77777777" w:rsidR="0012045F" w:rsidRPr="00C8272C" w:rsidRDefault="0012045F" w:rsidP="0012045F">
        <w:pPr>
          <w:pStyle w:val="a6"/>
          <w:framePr w:wrap="none" w:vAnchor="text" w:hAnchor="margin" w:xAlign="center" w:y="1"/>
          <w:rPr>
            <w:rStyle w:val="a8"/>
            <w:rFonts w:ascii="Times New Roman" w:hAnsi="Times New Roman" w:cs="Times New Roman"/>
            <w:sz w:val="16"/>
            <w:szCs w:val="16"/>
          </w:rPr>
        </w:pPr>
        <w:r w:rsidRPr="00C8272C">
          <w:rPr>
            <w:rStyle w:val="a8"/>
            <w:rFonts w:ascii="Times New Roman" w:hAnsi="Times New Roman" w:cs="Times New Roman"/>
            <w:sz w:val="16"/>
            <w:szCs w:val="16"/>
          </w:rPr>
          <w:fldChar w:fldCharType="begin"/>
        </w:r>
        <w:r w:rsidRPr="00C8272C">
          <w:rPr>
            <w:rStyle w:val="a8"/>
            <w:rFonts w:ascii="Times New Roman" w:hAnsi="Times New Roman" w:cs="Times New Roman"/>
            <w:sz w:val="16"/>
            <w:szCs w:val="16"/>
          </w:rPr>
          <w:instrText xml:space="preserve"> PAGE </w:instrText>
        </w:r>
        <w:r w:rsidRPr="00C8272C">
          <w:rPr>
            <w:rStyle w:val="a8"/>
            <w:rFonts w:ascii="Times New Roman" w:hAnsi="Times New Roman" w:cs="Times New Roman"/>
            <w:sz w:val="16"/>
            <w:szCs w:val="16"/>
          </w:rPr>
          <w:fldChar w:fldCharType="separate"/>
        </w:r>
        <w:r w:rsidR="00EB1DD3">
          <w:rPr>
            <w:rStyle w:val="a8"/>
            <w:rFonts w:ascii="Times New Roman" w:hAnsi="Times New Roman" w:cs="Times New Roman"/>
            <w:noProof/>
            <w:sz w:val="16"/>
            <w:szCs w:val="16"/>
          </w:rPr>
          <w:t>2</w:t>
        </w:r>
        <w:r w:rsidRPr="00C8272C">
          <w:rPr>
            <w:rStyle w:val="a8"/>
            <w:rFonts w:ascii="Times New Roman" w:hAnsi="Times New Roman" w:cs="Times New Roman"/>
            <w:sz w:val="16"/>
            <w:szCs w:val="16"/>
          </w:rPr>
          <w:fldChar w:fldCharType="end"/>
        </w:r>
      </w:p>
    </w:sdtContent>
  </w:sdt>
  <w:p w14:paraId="1E681910" w14:textId="77777777" w:rsidR="0012045F" w:rsidRDefault="001204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23603" w14:textId="77777777" w:rsidR="00E8205E" w:rsidRDefault="00E8205E">
      <w:pPr>
        <w:spacing w:after="0" w:line="240" w:lineRule="auto"/>
      </w:pPr>
      <w:r>
        <w:separator/>
      </w:r>
    </w:p>
  </w:footnote>
  <w:footnote w:type="continuationSeparator" w:id="0">
    <w:p w14:paraId="3B2689B4" w14:textId="77777777" w:rsidR="00E8205E" w:rsidRDefault="00E82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14006"/>
    <w:multiLevelType w:val="hybridMultilevel"/>
    <w:tmpl w:val="B4324E78"/>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 w15:restartNumberingAfterBreak="0">
    <w:nsid w:val="58A45F2F"/>
    <w:multiLevelType w:val="hybridMultilevel"/>
    <w:tmpl w:val="BFFCB77C"/>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 w15:restartNumberingAfterBreak="0">
    <w:nsid w:val="62BE6533"/>
    <w:multiLevelType w:val="hybridMultilevel"/>
    <w:tmpl w:val="8CAAE4E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66495701"/>
    <w:multiLevelType w:val="hybridMultilevel"/>
    <w:tmpl w:val="3A66D718"/>
    <w:lvl w:ilvl="0" w:tplc="C6F8B8E2">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6DB174B3"/>
    <w:multiLevelType w:val="multilevel"/>
    <w:tmpl w:val="498C0768"/>
    <w:lvl w:ilvl="0">
      <w:start w:val="1"/>
      <w:numFmt w:val="decimal"/>
      <w:lvlText w:val="%1."/>
      <w:lvlJc w:val="left"/>
      <w:pPr>
        <w:ind w:left="360" w:hanging="360"/>
      </w:pPr>
      <w:rPr>
        <w:rFonts w:hint="default"/>
        <w:b/>
      </w:rPr>
    </w:lvl>
    <w:lvl w:ilvl="1">
      <w:start w:val="1"/>
      <w:numFmt w:val="decimal"/>
      <w:lvlText w:val="%1.%2."/>
      <w:lvlJc w:val="left"/>
      <w:pPr>
        <w:ind w:left="643"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1715035861">
    <w:abstractNumId w:val="2"/>
  </w:num>
  <w:num w:numId="2" w16cid:durableId="1642807507">
    <w:abstractNumId w:val="4"/>
  </w:num>
  <w:num w:numId="3" w16cid:durableId="751202541">
    <w:abstractNumId w:val="0"/>
  </w:num>
  <w:num w:numId="4" w16cid:durableId="1119372638">
    <w:abstractNumId w:val="3"/>
  </w:num>
  <w:num w:numId="5" w16cid:durableId="1770657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E97"/>
    <w:rsid w:val="000257AF"/>
    <w:rsid w:val="000B5E89"/>
    <w:rsid w:val="000D7797"/>
    <w:rsid w:val="000F6DD7"/>
    <w:rsid w:val="001061F7"/>
    <w:rsid w:val="00112D1B"/>
    <w:rsid w:val="0012045F"/>
    <w:rsid w:val="00140A91"/>
    <w:rsid w:val="001B66FF"/>
    <w:rsid w:val="001E3BE6"/>
    <w:rsid w:val="001F7304"/>
    <w:rsid w:val="00211A36"/>
    <w:rsid w:val="00284E97"/>
    <w:rsid w:val="00396AF2"/>
    <w:rsid w:val="00396CE5"/>
    <w:rsid w:val="003A594E"/>
    <w:rsid w:val="003B7686"/>
    <w:rsid w:val="003F1452"/>
    <w:rsid w:val="00470A12"/>
    <w:rsid w:val="004727C8"/>
    <w:rsid w:val="00476286"/>
    <w:rsid w:val="004C1FA0"/>
    <w:rsid w:val="005214E4"/>
    <w:rsid w:val="00582327"/>
    <w:rsid w:val="0063145C"/>
    <w:rsid w:val="00740871"/>
    <w:rsid w:val="00755D59"/>
    <w:rsid w:val="0082393B"/>
    <w:rsid w:val="00836755"/>
    <w:rsid w:val="008541E5"/>
    <w:rsid w:val="00884AB2"/>
    <w:rsid w:val="00893D57"/>
    <w:rsid w:val="008C5EE1"/>
    <w:rsid w:val="009E12D7"/>
    <w:rsid w:val="00A22717"/>
    <w:rsid w:val="00A725A2"/>
    <w:rsid w:val="00A85859"/>
    <w:rsid w:val="00AA144A"/>
    <w:rsid w:val="00AD4195"/>
    <w:rsid w:val="00B307CB"/>
    <w:rsid w:val="00B74704"/>
    <w:rsid w:val="00BB4B14"/>
    <w:rsid w:val="00D46C7B"/>
    <w:rsid w:val="00E21DD7"/>
    <w:rsid w:val="00E363ED"/>
    <w:rsid w:val="00E8205E"/>
    <w:rsid w:val="00E92E5D"/>
    <w:rsid w:val="00EB1DD3"/>
    <w:rsid w:val="00F94EB7"/>
    <w:rsid w:val="00FB6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78BE"/>
  <w15:chartTrackingRefBased/>
  <w15:docId w15:val="{3F8D0472-0C77-4DEC-BF3B-9537A7F6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E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E97"/>
    <w:pPr>
      <w:spacing w:after="0" w:line="240" w:lineRule="auto"/>
      <w:ind w:left="720"/>
      <w:contextualSpacing/>
    </w:pPr>
    <w:rPr>
      <w:rFonts w:ascii="Calibri" w:eastAsia="Calibri" w:hAnsi="Calibri" w:cs="Calibri"/>
      <w:sz w:val="24"/>
      <w:szCs w:val="24"/>
      <w:lang w:eastAsia="ru-RU"/>
    </w:rPr>
  </w:style>
  <w:style w:type="paragraph" w:styleId="a4">
    <w:name w:val="Normal (Web)"/>
    <w:basedOn w:val="a"/>
    <w:uiPriority w:val="99"/>
    <w:unhideWhenUsed/>
    <w:rsid w:val="00284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84E97"/>
    <w:rPr>
      <w:color w:val="0563C1" w:themeColor="hyperlink"/>
      <w:u w:val="single"/>
    </w:rPr>
  </w:style>
  <w:style w:type="paragraph" w:styleId="a6">
    <w:name w:val="footer"/>
    <w:basedOn w:val="a"/>
    <w:link w:val="a7"/>
    <w:uiPriority w:val="99"/>
    <w:unhideWhenUsed/>
    <w:rsid w:val="00284E9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4E97"/>
  </w:style>
  <w:style w:type="character" w:styleId="a8">
    <w:name w:val="page number"/>
    <w:basedOn w:val="a0"/>
    <w:uiPriority w:val="99"/>
    <w:semiHidden/>
    <w:unhideWhenUsed/>
    <w:rsid w:val="00284E97"/>
  </w:style>
  <w:style w:type="character" w:styleId="a9">
    <w:name w:val="Strong"/>
    <w:basedOn w:val="a0"/>
    <w:uiPriority w:val="22"/>
    <w:qFormat/>
    <w:rsid w:val="00284E97"/>
    <w:rPr>
      <w:b/>
      <w:bCs/>
    </w:rPr>
  </w:style>
  <w:style w:type="paragraph" w:styleId="aa">
    <w:name w:val="No Spacing"/>
    <w:uiPriority w:val="1"/>
    <w:qFormat/>
    <w:rsid w:val="00284E97"/>
    <w:pPr>
      <w:spacing w:after="0" w:line="240" w:lineRule="auto"/>
    </w:pPr>
  </w:style>
  <w:style w:type="character" w:styleId="ab">
    <w:name w:val="FollowedHyperlink"/>
    <w:basedOn w:val="a0"/>
    <w:uiPriority w:val="99"/>
    <w:semiHidden/>
    <w:unhideWhenUsed/>
    <w:rsid w:val="00E92E5D"/>
    <w:rPr>
      <w:color w:val="954F72" w:themeColor="followedHyperlink"/>
      <w:u w:val="single"/>
    </w:rPr>
  </w:style>
  <w:style w:type="paragraph" w:styleId="ac">
    <w:name w:val="Revision"/>
    <w:hidden/>
    <w:uiPriority w:val="99"/>
    <w:semiHidden/>
    <w:rsid w:val="00112D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yzovaward.ru" TargetMode="External"/><Relationship Id="rId3" Type="http://schemas.openxmlformats.org/officeDocument/2006/relationships/settings" Target="settings.xml"/><Relationship Id="rId7" Type="http://schemas.openxmlformats.org/officeDocument/2006/relationships/hyperlink" Target="http://xn--b1aahjdxrcj8iub.xn--p1a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1223</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Фонд Вызов</dc:creator>
  <cp:keywords/>
  <dc:description/>
  <cp:lastModifiedBy>Марикова Наталья Николаевна</cp:lastModifiedBy>
  <cp:revision>2</cp:revision>
  <dcterms:created xsi:type="dcterms:W3CDTF">2024-07-24T13:35:00Z</dcterms:created>
  <dcterms:modified xsi:type="dcterms:W3CDTF">2024-07-24T13:35:00Z</dcterms:modified>
</cp:coreProperties>
</file>